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1822E4" w14:textId="77777777" w:rsidR="00D8429A" w:rsidRDefault="00D8429A" w:rsidP="00FB43F0">
      <w:pPr>
        <w:rPr>
          <w:b/>
          <w:u w:val="single"/>
        </w:rPr>
      </w:pPr>
    </w:p>
    <w:p w14:paraId="71918B40" w14:textId="40841CBE" w:rsidR="00F90CFB" w:rsidRDefault="00F90CFB" w:rsidP="00F90CFB">
      <w:pPr>
        <w:jc w:val="center"/>
        <w:rPr>
          <w:b/>
          <w:bCs/>
        </w:rPr>
      </w:pPr>
      <w:r>
        <w:rPr>
          <w:b/>
          <w:bCs/>
        </w:rPr>
        <w:t>Handout CP 1 – Introducing the Lenses</w:t>
      </w:r>
    </w:p>
    <w:p w14:paraId="6C972C07" w14:textId="274F84A2" w:rsidR="00771D47" w:rsidRDefault="00F90CFB" w:rsidP="00684B69">
      <w:r>
        <w:rPr>
          <w:noProof/>
        </w:rPr>
        <mc:AlternateContent>
          <mc:Choice Requires="wps">
            <w:drawing>
              <wp:anchor distT="0" distB="0" distL="114300" distR="114300" simplePos="0" relativeHeight="251679744" behindDoc="0" locked="0" layoutInCell="1" allowOverlap="1" wp14:anchorId="351E05F3" wp14:editId="1FF27D88">
                <wp:simplePos x="0" y="0"/>
                <wp:positionH relativeFrom="column">
                  <wp:posOffset>851535</wp:posOffset>
                </wp:positionH>
                <wp:positionV relativeFrom="paragraph">
                  <wp:posOffset>50165</wp:posOffset>
                </wp:positionV>
                <wp:extent cx="6172200" cy="685800"/>
                <wp:effectExtent l="0" t="0" r="25400" b="50800"/>
                <wp:wrapTight wrapText="bothSides">
                  <wp:wrapPolygon edited="0">
                    <wp:start x="0" y="0"/>
                    <wp:lineTo x="0" y="22400"/>
                    <wp:lineTo x="21600" y="22400"/>
                    <wp:lineTo x="21600" y="0"/>
                    <wp:lineTo x="0" y="0"/>
                  </wp:wrapPolygon>
                </wp:wrapTight>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685800"/>
                        </a:xfrm>
                        <a:prstGeom prst="rect">
                          <a:avLst/>
                        </a:prstGeom>
                        <a:noFill/>
                        <a:ln w="19050">
                          <a:solidFill>
                            <a:srgbClr val="4A7EBB"/>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txbx>
                        <w:txbxContent>
                          <w:p w14:paraId="2F1E55EC" w14:textId="77777777" w:rsidR="00205C74" w:rsidRPr="00186967" w:rsidRDefault="00205C74" w:rsidP="00684B69">
                            <w:r>
                              <w:rPr>
                                <w:b/>
                                <w:bCs/>
                              </w:rPr>
                              <w:t>What is/are the central mathematics ideas in this task? (i.e., identify specific concepts, processes, skills, problem solving strategies).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67.05pt;margin-top:3.95pt;width:486pt;height: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" filled="f" fillcolor="#9bc1ff" strokecolor="#4a7ebb" strokeweight="1.5pt">
                <v:fill color2="#3f80cd" focus="100%" type="gradient">
                  <o:fill v:ext="view" type="gradientUnscaled"/>
                </v:fill>
                <v:shadow on="t" color="gray" opacity="22938f" mv:blur="0" offset="0,2pt"/>
                <v:textbox inset=",7.2pt,,7.2pt">
                  <w:txbxContent>
                    <w:p w14:paraId="2F1E55EC" w14:textId="77777777" w:rsidR="00205C74" w:rsidRPr="00186967" w:rsidRDefault="00205C74" w:rsidP="00684B69">
                      <w:r>
                        <w:rPr>
                          <w:b/>
                          <w:bCs/>
                        </w:rPr>
                        <w:t>What is/are the central mathematics ideas in this task? (i.e., identify specific concepts, processes, skills, problem solving strategies).</w:t>
                      </w:r>
                    </w:p>
                  </w:txbxContent>
                </v:textbox>
                <w10:wrap type="tight"/>
              </v:rect>
            </w:pict>
          </mc:Fallback>
        </mc:AlternateContent>
      </w:r>
      <w:r w:rsidR="00771D47" w:rsidRPr="00580FDF">
        <w:rPr>
          <w:b/>
          <w:bCs/>
        </w:rPr>
        <w:t xml:space="preserve"> </w:t>
      </w:r>
    </w:p>
    <w:p w14:paraId="7E81060B" w14:textId="77777777" w:rsidR="00771D47" w:rsidRDefault="00771D47" w:rsidP="00684B69"/>
    <w:p w14:paraId="236B9721" w14:textId="7133817D" w:rsidR="00F90CFB" w:rsidRDefault="00F90CFB" w:rsidP="00684B69"/>
    <w:p w14:paraId="2C3669B9" w14:textId="7007241E" w:rsidR="00771D47" w:rsidRDefault="00771D47" w:rsidP="00684B69">
      <w:r>
        <w:rPr>
          <w:noProof/>
        </w:rPr>
        <mc:AlternateContent>
          <mc:Choice Requires="wps">
            <w:drawing>
              <wp:anchor distT="0" distB="0" distL="114300" distR="114300" simplePos="0" relativeHeight="251680768" behindDoc="0" locked="0" layoutInCell="1" allowOverlap="1" wp14:anchorId="22A34442" wp14:editId="1C984AAF">
                <wp:simplePos x="0" y="0"/>
                <wp:positionH relativeFrom="column">
                  <wp:posOffset>3937635</wp:posOffset>
                </wp:positionH>
                <wp:positionV relativeFrom="paragraph">
                  <wp:posOffset>88265</wp:posOffset>
                </wp:positionV>
                <wp:extent cx="0" cy="5486400"/>
                <wp:effectExtent l="22860" t="31115" r="24765" b="54610"/>
                <wp:wrapTight wrapText="bothSides">
                  <wp:wrapPolygon edited="0">
                    <wp:start x="-2147483648" y="3"/>
                    <wp:lineTo x="-2147483648" y="578"/>
                    <wp:lineTo x="-2147483648" y="578"/>
                    <wp:lineTo x="-2147483648" y="3"/>
                    <wp:lineTo x="-2147483648" y="3"/>
                  </wp:wrapPolygon>
                </wp:wrapTight>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6.95pt" to="310.05pt,438.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" strokecolor="#4a7ebb" strokeweight="3.5pt">
                <v:shadow on="t" color="gray" opacity="22938f" mv:blur="0" offset="0,2pt"/>
                <w10:wrap type="tight"/>
              </v:line>
            </w:pict>
          </mc:Fallback>
        </mc:AlternateContent>
      </w:r>
    </w:p>
    <w:p w14:paraId="3E82A1CB" w14:textId="5D017953" w:rsidR="00771D47" w:rsidRDefault="00F90CFB" w:rsidP="00684B69">
      <w:r>
        <w:rPr>
          <w:noProof/>
        </w:rPr>
        <mc:AlternateContent>
          <mc:Choice Requires="wps">
            <w:drawing>
              <wp:anchor distT="0" distB="0" distL="114300" distR="114300" simplePos="0" relativeHeight="251683840" behindDoc="0" locked="0" layoutInCell="1" allowOverlap="1" wp14:anchorId="6410000E" wp14:editId="1975D3C6">
                <wp:simplePos x="0" y="0"/>
                <wp:positionH relativeFrom="column">
                  <wp:posOffset>5766435</wp:posOffset>
                </wp:positionH>
                <wp:positionV relativeFrom="paragraph">
                  <wp:posOffset>70485</wp:posOffset>
                </wp:positionV>
                <wp:extent cx="2514600" cy="1207770"/>
                <wp:effectExtent l="0" t="0" r="0" b="0"/>
                <wp:wrapTight wrapText="bothSides">
                  <wp:wrapPolygon edited="0">
                    <wp:start x="218" y="454"/>
                    <wp:lineTo x="218" y="20442"/>
                    <wp:lineTo x="21164" y="20442"/>
                    <wp:lineTo x="21164" y="454"/>
                    <wp:lineTo x="218" y="454"/>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207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D2F97B" w14:textId="77777777" w:rsidR="00205C74" w:rsidRPr="007537EA" w:rsidRDefault="00205C74" w:rsidP="00684B69">
                            <w:pPr>
                              <w:rPr>
                                <w:b/>
                                <w:bCs/>
                              </w:rPr>
                            </w:pPr>
                            <w:r>
                              <w:rPr>
                                <w:b/>
                                <w:bCs/>
                              </w:rPr>
                              <w:t xml:space="preserve">2. </w:t>
                            </w:r>
                            <w:r w:rsidRPr="007537EA">
                              <w:rPr>
                                <w:b/>
                                <w:bCs/>
                              </w:rPr>
                              <w:t xml:space="preserve">LEARNING: </w:t>
                            </w:r>
                            <w:r>
                              <w:rPr>
                                <w:b/>
                                <w:bCs/>
                              </w:rPr>
                              <w:t xml:space="preserve"> </w:t>
                            </w:r>
                            <w:r w:rsidRPr="007B5854">
                              <w:rPr>
                                <w:b/>
                                <w:bCs/>
                              </w:rPr>
                              <w:t>What</w:t>
                            </w:r>
                            <w:r>
                              <w:rPr>
                                <w:b/>
                                <w:bCs/>
                              </w:rPr>
                              <w:t xml:space="preserve"> specific</w:t>
                            </w:r>
                            <w:r w:rsidRPr="007B5854">
                              <w:rPr>
                                <w:b/>
                                <w:bCs/>
                              </w:rPr>
                              <w:t xml:space="preserve"> math understandings and/or confusions </w:t>
                            </w:r>
                            <w:r>
                              <w:rPr>
                                <w:b/>
                                <w:bCs/>
                              </w:rPr>
                              <w:t>are indicated in students’ work, talk, and/or</w:t>
                            </w:r>
                            <w:r w:rsidRPr="00DE7E9C">
                              <w:rPr>
                                <w:b/>
                                <w:bCs/>
                              </w:rPr>
                              <w:t xml:space="preserve"> </w:t>
                            </w:r>
                            <w:r>
                              <w:rPr>
                                <w:b/>
                                <w:bCs/>
                              </w:rPr>
                              <w:t>behavior</w:t>
                            </w:r>
                            <w:r w:rsidRPr="007B5854">
                              <w:rPr>
                                <w:b/>
                                <w:bCs/>
                              </w:rPr>
                              <w:t>?</w:t>
                            </w:r>
                          </w:p>
                          <w:p w14:paraId="6DB9A6BE" w14:textId="77777777" w:rsidR="00205C74" w:rsidRPr="007537EA" w:rsidRDefault="00205C74" w:rsidP="00684B69">
                            <w:pPr>
                              <w:rPr>
                                <w:b/>
                                <w:bC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0" o:spid="_x0000_s1027" type="#_x0000_t202" style="position:absolute;margin-left:454.05pt;margin-top:5.55pt;width:198pt;height:95.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" filled="f" stroked="f">
                <v:textbox inset=",7.2pt,,7.2pt">
                  <w:txbxContent>
                    <w:p w14:paraId="39D2F97B" w14:textId="77777777" w:rsidR="00205C74" w:rsidRPr="007537EA" w:rsidRDefault="00205C74" w:rsidP="00684B69">
                      <w:pPr>
                        <w:rPr>
                          <w:b/>
                          <w:bCs/>
                        </w:rPr>
                      </w:pPr>
                      <w:r>
                        <w:rPr>
                          <w:b/>
                          <w:bCs/>
                        </w:rPr>
                        <w:t xml:space="preserve">2. </w:t>
                      </w:r>
                      <w:r w:rsidRPr="007537EA">
                        <w:rPr>
                          <w:b/>
                          <w:bCs/>
                        </w:rPr>
                        <w:t xml:space="preserve">LEARNING: </w:t>
                      </w:r>
                      <w:r>
                        <w:rPr>
                          <w:b/>
                          <w:bCs/>
                        </w:rPr>
                        <w:t xml:space="preserve"> </w:t>
                      </w:r>
                      <w:r w:rsidRPr="007B5854">
                        <w:rPr>
                          <w:b/>
                          <w:bCs/>
                        </w:rPr>
                        <w:t>What</w:t>
                      </w:r>
                      <w:r>
                        <w:rPr>
                          <w:b/>
                          <w:bCs/>
                        </w:rPr>
                        <w:t xml:space="preserve"> specific</w:t>
                      </w:r>
                      <w:r w:rsidRPr="007B5854">
                        <w:rPr>
                          <w:b/>
                          <w:bCs/>
                        </w:rPr>
                        <w:t xml:space="preserve"> math understandings and/or confusions </w:t>
                      </w:r>
                      <w:r>
                        <w:rPr>
                          <w:b/>
                          <w:bCs/>
                        </w:rPr>
                        <w:t>are indicated in students’ work, talk, and/or</w:t>
                      </w:r>
                      <w:r w:rsidRPr="00DE7E9C">
                        <w:rPr>
                          <w:b/>
                          <w:bCs/>
                        </w:rPr>
                        <w:t xml:space="preserve"> </w:t>
                      </w:r>
                      <w:r>
                        <w:rPr>
                          <w:b/>
                          <w:bCs/>
                        </w:rPr>
                        <w:t>behavior</w:t>
                      </w:r>
                      <w:r w:rsidRPr="007B5854">
                        <w:rPr>
                          <w:b/>
                          <w:bCs/>
                        </w:rPr>
                        <w:t>?</w:t>
                      </w:r>
                    </w:p>
                    <w:p w14:paraId="6DB9A6BE" w14:textId="77777777" w:rsidR="00205C74" w:rsidRPr="007537EA" w:rsidRDefault="00205C74" w:rsidP="00684B69">
                      <w:pPr>
                        <w:rPr>
                          <w:b/>
                          <w:bCs/>
                        </w:rPr>
                      </w:pPr>
                    </w:p>
                  </w:txbxContent>
                </v:textbox>
                <w10:wrap type="tight"/>
              </v:shape>
            </w:pict>
          </mc:Fallback>
        </mc:AlternateContent>
      </w:r>
      <w:r>
        <w:rPr>
          <w:noProof/>
        </w:rPr>
        <mc:AlternateContent>
          <mc:Choice Requires="wps">
            <w:drawing>
              <wp:anchor distT="0" distB="0" distL="114300" distR="114300" simplePos="0" relativeHeight="251682816" behindDoc="0" locked="0" layoutInCell="1" allowOverlap="1" wp14:anchorId="0836FE7B" wp14:editId="4E79DA24">
                <wp:simplePos x="0" y="0"/>
                <wp:positionH relativeFrom="column">
                  <wp:posOffset>-291465</wp:posOffset>
                </wp:positionH>
                <wp:positionV relativeFrom="paragraph">
                  <wp:posOffset>85090</wp:posOffset>
                </wp:positionV>
                <wp:extent cx="2857500" cy="850265"/>
                <wp:effectExtent l="0" t="0" r="0" b="0"/>
                <wp:wrapTight wrapText="bothSides">
                  <wp:wrapPolygon edited="0">
                    <wp:start x="192" y="645"/>
                    <wp:lineTo x="192" y="20003"/>
                    <wp:lineTo x="21120" y="20003"/>
                    <wp:lineTo x="21120" y="645"/>
                    <wp:lineTo x="192" y="645"/>
                  </wp:wrapPolygon>
                </wp:wrapTight>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850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28A79" w14:textId="77777777" w:rsidR="00205C74" w:rsidRPr="007537EA" w:rsidRDefault="00205C74" w:rsidP="00684B69">
                            <w:pPr>
                              <w:rPr>
                                <w:b/>
                                <w:bCs/>
                              </w:rPr>
                            </w:pPr>
                            <w:r>
                              <w:rPr>
                                <w:b/>
                                <w:bCs/>
                              </w:rPr>
                              <w:t xml:space="preserve">1. </w:t>
                            </w:r>
                            <w:r w:rsidRPr="007537EA">
                              <w:rPr>
                                <w:b/>
                                <w:bCs/>
                              </w:rPr>
                              <w:t xml:space="preserve">TASK:  </w:t>
                            </w:r>
                            <w:r w:rsidRPr="004C61AB">
                              <w:rPr>
                                <w:b/>
                                <w:bCs/>
                              </w:rPr>
                              <w:t>What makes thi</w:t>
                            </w:r>
                            <w:r>
                              <w:rPr>
                                <w:b/>
                                <w:bCs/>
                              </w:rPr>
                              <w:t>s a good and/or problematic task?  How could it be improved?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8" type="#_x0000_t202" style="position:absolute;margin-left:-22.9pt;margin-top:6.7pt;width:225pt;height:66.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" filled="f" stroked="f">
                <v:textbox inset=",7.2pt,,7.2pt">
                  <w:txbxContent>
                    <w:p w14:paraId="2EF28A79" w14:textId="77777777" w:rsidR="00205C74" w:rsidRPr="007537EA" w:rsidRDefault="00205C74" w:rsidP="00684B69">
                      <w:pPr>
                        <w:rPr>
                          <w:b/>
                          <w:bCs/>
                        </w:rPr>
                      </w:pPr>
                      <w:r>
                        <w:rPr>
                          <w:b/>
                          <w:bCs/>
                        </w:rPr>
                        <w:t xml:space="preserve">1. </w:t>
                      </w:r>
                      <w:r w:rsidRPr="007537EA">
                        <w:rPr>
                          <w:b/>
                          <w:bCs/>
                        </w:rPr>
                        <w:t xml:space="preserve">TASK:  </w:t>
                      </w:r>
                      <w:r w:rsidRPr="004C61AB">
                        <w:rPr>
                          <w:b/>
                          <w:bCs/>
                        </w:rPr>
                        <w:t>What makes thi</w:t>
                      </w:r>
                      <w:r>
                        <w:rPr>
                          <w:b/>
                          <w:bCs/>
                        </w:rPr>
                        <w:t>s a good and/or problematic task?  How could it be improved?</w:t>
                      </w:r>
                    </w:p>
                  </w:txbxContent>
                </v:textbox>
                <w10:wrap type="tight"/>
              </v:shape>
            </w:pict>
          </mc:Fallback>
        </mc:AlternateContent>
      </w:r>
    </w:p>
    <w:p w14:paraId="3485BC71" w14:textId="45CD6158" w:rsidR="00771D47" w:rsidRDefault="00771D47" w:rsidP="00684B69"/>
    <w:p w14:paraId="14AF480B" w14:textId="77777777" w:rsidR="00F90CFB" w:rsidRDefault="00F90CFB" w:rsidP="00684B69"/>
    <w:p w14:paraId="099B10C6" w14:textId="77777777" w:rsidR="00771D47" w:rsidRDefault="00771D47" w:rsidP="00684B69">
      <w:r>
        <w:rPr>
          <w:noProof/>
        </w:rPr>
        <mc:AlternateContent>
          <mc:Choice Requires="wps">
            <w:drawing>
              <wp:anchor distT="0" distB="0" distL="114300" distR="114300" simplePos="0" relativeHeight="251684864" behindDoc="0" locked="0" layoutInCell="1" allowOverlap="1" wp14:anchorId="483D837B" wp14:editId="7AE9D2EE">
                <wp:simplePos x="0" y="0"/>
                <wp:positionH relativeFrom="column">
                  <wp:posOffset>-2971800</wp:posOffset>
                </wp:positionH>
                <wp:positionV relativeFrom="paragraph">
                  <wp:posOffset>2116455</wp:posOffset>
                </wp:positionV>
                <wp:extent cx="2514600" cy="1386205"/>
                <wp:effectExtent l="0" t="1905" r="0" b="2540"/>
                <wp:wrapTight wrapText="bothSides">
                  <wp:wrapPolygon edited="0">
                    <wp:start x="0" y="0"/>
                    <wp:lineTo x="21600" y="0"/>
                    <wp:lineTo x="21600" y="21600"/>
                    <wp:lineTo x="0" y="21600"/>
                    <wp:lineTo x="0" y="0"/>
                  </wp:wrapPolygon>
                </wp:wrapT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386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8606B3" w14:textId="77777777" w:rsidR="00205C74" w:rsidRPr="007537EA" w:rsidRDefault="00205C74" w:rsidP="00684B69">
                            <w:pPr>
                              <w:rPr>
                                <w:b/>
                                <w:bCs/>
                              </w:rPr>
                            </w:pPr>
                            <w:r>
                              <w:rPr>
                                <w:b/>
                                <w:bCs/>
                              </w:rPr>
                              <w:t xml:space="preserve">3. TEACHING:  </w:t>
                            </w:r>
                            <w:r w:rsidRPr="007537EA">
                              <w:rPr>
                                <w:b/>
                                <w:bCs/>
                              </w:rPr>
                              <w:t xml:space="preserve">How does the teacher </w:t>
                            </w:r>
                            <w:r>
                              <w:rPr>
                                <w:b/>
                                <w:bCs/>
                              </w:rPr>
                              <w:t>elicit students’ thinking and respond? (e.g., moves, questions, responses to students’ correct answers/ mistakes/ partial solutions, decisions).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9" type="#_x0000_t202" style="position:absolute;margin-left:-233.95pt;margin-top:166.65pt;width:198pt;height:109.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" filled="f" stroked="f">
                <v:textbox inset=",7.2pt,,7.2pt">
                  <w:txbxContent>
                    <w:p w14:paraId="718606B3" w14:textId="77777777" w:rsidR="00205C74" w:rsidRPr="007537EA" w:rsidRDefault="00205C74" w:rsidP="00684B69">
                      <w:pPr>
                        <w:rPr>
                          <w:b/>
                          <w:bCs/>
                        </w:rPr>
                      </w:pPr>
                      <w:r>
                        <w:rPr>
                          <w:b/>
                          <w:bCs/>
                        </w:rPr>
                        <w:t xml:space="preserve">3. TEACHING:  </w:t>
                      </w:r>
                      <w:r w:rsidRPr="007537EA">
                        <w:rPr>
                          <w:b/>
                          <w:bCs/>
                        </w:rPr>
                        <w:t xml:space="preserve">How does the teacher </w:t>
                      </w:r>
                      <w:r>
                        <w:rPr>
                          <w:b/>
                          <w:bCs/>
                        </w:rPr>
                        <w:t>elicit students’ thinking and respond? (e.g., moves, questions, responses to students’ correct answers/ mistakes/ partial solutions, decisions).</w:t>
                      </w:r>
                    </w:p>
                  </w:txbxContent>
                </v:textbox>
                <w10:wrap type="tight"/>
              </v:shape>
            </w:pict>
          </mc:Fallback>
        </mc:AlternateContent>
      </w:r>
      <w:r>
        <w:rPr>
          <w:noProof/>
        </w:rPr>
        <mc:AlternateContent>
          <mc:Choice Requires="wps">
            <w:drawing>
              <wp:anchor distT="0" distB="0" distL="114300" distR="114300" simplePos="0" relativeHeight="251686912" behindDoc="0" locked="0" layoutInCell="1" allowOverlap="1" wp14:anchorId="774DFF13" wp14:editId="063F7D9B">
                <wp:simplePos x="0" y="0"/>
                <wp:positionH relativeFrom="column">
                  <wp:posOffset>-457200</wp:posOffset>
                </wp:positionH>
                <wp:positionV relativeFrom="paragraph">
                  <wp:posOffset>759460</wp:posOffset>
                </wp:positionV>
                <wp:extent cx="3429000" cy="2400300"/>
                <wp:effectExtent l="9525" t="6985" r="9525" b="1206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2400300"/>
                        </a:xfrm>
                        <a:prstGeom prst="rect">
                          <a:avLst/>
                        </a:prstGeom>
                        <a:solidFill>
                          <a:srgbClr val="FFFFFF"/>
                        </a:solidFill>
                        <a:ln w="9525">
                          <a:solidFill>
                            <a:srgbClr val="3366FF"/>
                          </a:solidFill>
                          <a:miter lim="800000"/>
                          <a:headEnd/>
                          <a:tailEnd/>
                        </a:ln>
                      </wps:spPr>
                      <wps:txbx>
                        <w:txbxContent>
                          <w:p w14:paraId="702EEA1D"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rPr>
                            </w:pPr>
                          </w:p>
                          <w:p w14:paraId="52D84096"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rPr>
                            </w:pPr>
                          </w:p>
                          <w:p w14:paraId="4D32A39E" w14:textId="77777777" w:rsidR="00205C74" w:rsidRPr="006D1771"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p>
                          <w:p w14:paraId="2ABBB82B"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r>
                              <w:rPr>
                                <w:b/>
                                <w:bCs/>
                                <w:sz w:val="36"/>
                                <w:szCs w:val="36"/>
                              </w:rPr>
                              <w:t xml:space="preserve">RESOURCES &amp; </w:t>
                            </w:r>
                            <w:r w:rsidRPr="006D1771">
                              <w:rPr>
                                <w:b/>
                                <w:bCs/>
                                <w:sz w:val="36"/>
                                <w:szCs w:val="36"/>
                              </w:rPr>
                              <w:t>KNOWLEDGE BASES</w:t>
                            </w:r>
                            <w:r>
                              <w:rPr>
                                <w:b/>
                                <w:bCs/>
                                <w:sz w:val="36"/>
                                <w:szCs w:val="36"/>
                              </w:rPr>
                              <w:t xml:space="preserve"> STUDENTS USE</w:t>
                            </w:r>
                          </w:p>
                          <w:p w14:paraId="7E95264E" w14:textId="77777777" w:rsidR="00205C74" w:rsidRPr="006D1771"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r w:rsidRPr="008D57C8">
                              <w:rPr>
                                <w:b/>
                                <w:bCs/>
                              </w:rPr>
                              <w:t>(e.g., mathematical, cultural, communit</w:t>
                            </w:r>
                            <w:r>
                              <w:rPr>
                                <w:b/>
                                <w:bCs/>
                              </w:rPr>
                              <w:t>y, family, linguistic, students’ interests, peers</w:t>
                            </w:r>
                            <w:r w:rsidRPr="008D57C8">
                              <w:rPr>
                                <w:b/>
                                <w:bC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margin-left:-35.95pt;margin-top:59.8pt;width:270pt;height:18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" strokecolor="#36f">
                <v:textbox>
                  <w:txbxContent>
                    <w:p w14:paraId="702EEA1D"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rPr>
                      </w:pPr>
                    </w:p>
                    <w:p w14:paraId="52D84096"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rPr>
                      </w:pPr>
                    </w:p>
                    <w:p w14:paraId="4D32A39E" w14:textId="77777777" w:rsidR="00205C74" w:rsidRPr="006D1771"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p>
                    <w:p w14:paraId="2ABBB82B" w14:textId="77777777" w:rsidR="00205C74"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r>
                        <w:rPr>
                          <w:b/>
                          <w:bCs/>
                          <w:sz w:val="36"/>
                          <w:szCs w:val="36"/>
                        </w:rPr>
                        <w:t xml:space="preserve">RESOURCES &amp; </w:t>
                      </w:r>
                      <w:r w:rsidRPr="006D1771">
                        <w:rPr>
                          <w:b/>
                          <w:bCs/>
                          <w:sz w:val="36"/>
                          <w:szCs w:val="36"/>
                        </w:rPr>
                        <w:t>KNOWLEDGE BASES</w:t>
                      </w:r>
                      <w:r>
                        <w:rPr>
                          <w:b/>
                          <w:bCs/>
                          <w:sz w:val="36"/>
                          <w:szCs w:val="36"/>
                        </w:rPr>
                        <w:t xml:space="preserve"> STUDENTS USE</w:t>
                      </w:r>
                    </w:p>
                    <w:p w14:paraId="7E95264E" w14:textId="77777777" w:rsidR="00205C74" w:rsidRPr="006D1771" w:rsidRDefault="00205C74" w:rsidP="00684B69">
                      <w:pPr>
                        <w:pBdr>
                          <w:top w:val="single" w:sz="4" w:space="1" w:color="auto"/>
                          <w:left w:val="single" w:sz="4" w:space="10" w:color="auto"/>
                          <w:bottom w:val="single" w:sz="4" w:space="1" w:color="auto"/>
                          <w:right w:val="single" w:sz="4" w:space="9" w:color="auto"/>
                        </w:pBdr>
                        <w:jc w:val="center"/>
                        <w:rPr>
                          <w:b/>
                          <w:bCs/>
                          <w:sz w:val="36"/>
                          <w:szCs w:val="36"/>
                        </w:rPr>
                      </w:pPr>
                      <w:r w:rsidRPr="008D57C8">
                        <w:rPr>
                          <w:b/>
                          <w:bCs/>
                        </w:rPr>
                        <w:t>(e.g., mathematical, cultural, communit</w:t>
                      </w:r>
                      <w:r>
                        <w:rPr>
                          <w:b/>
                          <w:bCs/>
                        </w:rPr>
                        <w:t>y, family, linguistic, students’ interests, peers</w:t>
                      </w:r>
                      <w:r w:rsidRPr="008D57C8">
                        <w:rPr>
                          <w:b/>
                          <w:bCs/>
                        </w:rPr>
                        <w:t>)</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4CC266F8" wp14:editId="58F512C1">
                <wp:simplePos x="0" y="0"/>
                <wp:positionH relativeFrom="column">
                  <wp:posOffset>3086100</wp:posOffset>
                </wp:positionH>
                <wp:positionV relativeFrom="paragraph">
                  <wp:posOffset>2116455</wp:posOffset>
                </wp:positionV>
                <wp:extent cx="2628900" cy="2007870"/>
                <wp:effectExtent l="0" t="1905" r="0" b="0"/>
                <wp:wrapTight wrapText="bothSides">
                  <wp:wrapPolygon edited="0">
                    <wp:start x="0" y="0"/>
                    <wp:lineTo x="21600" y="0"/>
                    <wp:lineTo x="21600" y="21600"/>
                    <wp:lineTo x="0" y="21600"/>
                    <wp:lineTo x="0" y="0"/>
                  </wp:wrapPolygon>
                </wp:wrapTight>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2007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993A5D" w14:textId="77777777" w:rsidR="00205C74" w:rsidRPr="00520837" w:rsidRDefault="00205C74" w:rsidP="00684B69">
                            <w:r>
                              <w:rPr>
                                <w:b/>
                                <w:bCs/>
                              </w:rPr>
                              <w:t xml:space="preserve">4. POWER &amp; PARTICIPATION:  Who participates? Does the classroom culture value and encourage most students to speak, only a few, or only the teacher? </w:t>
                            </w:r>
                          </w:p>
                          <w:p w14:paraId="1261049D" w14:textId="77777777" w:rsidR="00205C74" w:rsidRDefault="00205C74" w:rsidP="00684B6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1" type="#_x0000_t202" style="position:absolute;margin-left:243pt;margin-top:166.65pt;width:207pt;height:15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" filled="f" stroked="f">
                <v:textbox inset=",7.2pt,,7.2pt">
                  <w:txbxContent>
                    <w:p w14:paraId="75993A5D" w14:textId="77777777" w:rsidR="00205C74" w:rsidRPr="00520837" w:rsidRDefault="00205C74" w:rsidP="00684B69">
                      <w:r>
                        <w:rPr>
                          <w:b/>
                          <w:bCs/>
                        </w:rPr>
                        <w:t xml:space="preserve">4. POWER &amp; PARTICIPATION:  Who participates? Does the classroom culture value and encourage most students to speak, only a few, or only the teacher? </w:t>
                      </w:r>
                    </w:p>
                    <w:p w14:paraId="1261049D" w14:textId="77777777" w:rsidR="00205C74" w:rsidRDefault="00205C74" w:rsidP="00684B69"/>
                  </w:txbxContent>
                </v:textbox>
                <w10:wrap type="tight"/>
              </v:shape>
            </w:pict>
          </mc:Fallback>
        </mc:AlternateContent>
      </w:r>
      <w:r>
        <w:rPr>
          <w:noProof/>
        </w:rPr>
        <mc:AlternateContent>
          <mc:Choice Requires="wps">
            <w:drawing>
              <wp:anchor distT="0" distB="0" distL="114300" distR="114300" simplePos="0" relativeHeight="251681792" behindDoc="0" locked="0" layoutInCell="1" allowOverlap="1" wp14:anchorId="4CDD6E13" wp14:editId="65D4A152">
                <wp:simplePos x="0" y="0"/>
                <wp:positionH relativeFrom="column">
                  <wp:posOffset>-2971800</wp:posOffset>
                </wp:positionH>
                <wp:positionV relativeFrom="paragraph">
                  <wp:posOffset>2002155</wp:posOffset>
                </wp:positionV>
                <wp:extent cx="9372600" cy="0"/>
                <wp:effectExtent l="28575" t="30480" r="28575" b="55245"/>
                <wp:wrapTight wrapText="bothSides">
                  <wp:wrapPolygon edited="0">
                    <wp:start x="1" y="-2147483648"/>
                    <wp:lineTo x="1" y="-2147483648"/>
                    <wp:lineTo x="988" y="-2147483648"/>
                    <wp:lineTo x="988" y="-2147483648"/>
                    <wp:lineTo x="1" y="-2147483648"/>
                  </wp:wrapPolygon>
                </wp:wrapTight>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6"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95pt,157.65pt" to="504.05pt,157.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" strokecolor="#4a7ebb" strokeweight="3.5pt">
                <v:shadow on="t" color="gray" opacity="22938f" mv:blur="0" offset="0,2pt"/>
                <w10:wrap type="tight"/>
              </v:line>
            </w:pict>
          </mc:Fallback>
        </mc:AlternateContent>
      </w:r>
    </w:p>
    <w:p w14:paraId="1CDF279E" w14:textId="77777777" w:rsidR="00771D47" w:rsidRDefault="00771D47">
      <w:pPr>
        <w:spacing w:after="200" w:line="276" w:lineRule="auto"/>
        <w:rPr>
          <w:rFonts w:ascii="Times New Roman" w:hAnsi="Times New Roman" w:cs="Times New Roman"/>
          <w:b/>
        </w:rPr>
      </w:pPr>
      <w:r>
        <w:rPr>
          <w:rFonts w:ascii="Times New Roman" w:hAnsi="Times New Roman" w:cs="Times New Roman"/>
          <w:b/>
        </w:rPr>
        <w:br w:type="page"/>
      </w:r>
    </w:p>
    <w:p w14:paraId="37FF87E7" w14:textId="77777777" w:rsidR="00771D47" w:rsidRDefault="00771D47" w:rsidP="00F90CFB">
      <w:pPr>
        <w:rPr>
          <w:rFonts w:ascii="Times New Roman" w:hAnsi="Times New Roman" w:cs="Times New Roman"/>
          <w:b/>
        </w:rPr>
        <w:sectPr w:rsidR="00771D47" w:rsidSect="00F90CFB">
          <w:headerReference w:type="even" r:id="rId9"/>
          <w:headerReference w:type="default" r:id="rId10"/>
          <w:footerReference w:type="even" r:id="rId11"/>
          <w:footerReference w:type="default" r:id="rId12"/>
          <w:headerReference w:type="first" r:id="rId13"/>
          <w:footerReference w:type="first" r:id="rId14"/>
          <w:pgSz w:w="15840" w:h="12240" w:orient="landscape"/>
          <w:pgMar w:top="720" w:right="720" w:bottom="720" w:left="720" w:header="720" w:footer="720" w:gutter="0"/>
          <w:cols w:space="720"/>
          <w:docGrid w:linePitch="360"/>
        </w:sectPr>
      </w:pPr>
    </w:p>
    <w:p w14:paraId="3E845379" w14:textId="36C5BD77" w:rsidR="00F90CFB" w:rsidRPr="00740616" w:rsidRDefault="00F90CFB" w:rsidP="00F90CFB">
      <w:pPr>
        <w:pStyle w:val="Title"/>
        <w:rPr>
          <w:sz w:val="27"/>
          <w:szCs w:val="27"/>
        </w:rPr>
      </w:pPr>
      <w:r w:rsidRPr="00740616">
        <w:rPr>
          <w:sz w:val="27"/>
          <w:szCs w:val="27"/>
        </w:rPr>
        <w:lastRenderedPageBreak/>
        <w:t xml:space="preserve">Handout </w:t>
      </w:r>
      <w:r>
        <w:rPr>
          <w:sz w:val="27"/>
          <w:szCs w:val="27"/>
        </w:rPr>
        <w:t>CP 2</w:t>
      </w:r>
      <w:r w:rsidRPr="00740616">
        <w:rPr>
          <w:sz w:val="27"/>
          <w:szCs w:val="27"/>
        </w:rPr>
        <w:t>:</w:t>
      </w:r>
    </w:p>
    <w:p w14:paraId="75832C62" w14:textId="77777777" w:rsidR="00F90CFB" w:rsidRPr="00740616" w:rsidRDefault="00F90CFB" w:rsidP="00F90CFB">
      <w:pPr>
        <w:pStyle w:val="Title"/>
        <w:rPr>
          <w:sz w:val="27"/>
          <w:szCs w:val="27"/>
        </w:rPr>
      </w:pPr>
      <w:r w:rsidRPr="00740616">
        <w:rPr>
          <w:sz w:val="27"/>
          <w:szCs w:val="27"/>
        </w:rPr>
        <w:t>Video Case Discussion Guidelines</w:t>
      </w:r>
    </w:p>
    <w:p w14:paraId="444AAD3A" w14:textId="77777777" w:rsidR="00F90CFB" w:rsidRPr="00740616" w:rsidRDefault="00F90CFB" w:rsidP="00F90CFB">
      <w:pPr>
        <w:rPr>
          <w:rFonts w:ascii="Comic Sans MS" w:hAnsi="Comic Sans MS"/>
          <w:b/>
          <w:sz w:val="27"/>
          <w:szCs w:val="27"/>
        </w:rPr>
      </w:pPr>
    </w:p>
    <w:p w14:paraId="7FE46D32" w14:textId="77777777" w:rsidR="00F90CFB" w:rsidRPr="00740616" w:rsidRDefault="00F90CFB" w:rsidP="00F90CFB">
      <w:pPr>
        <w:pStyle w:val="Heading1"/>
        <w:spacing w:line="240" w:lineRule="auto"/>
        <w:rPr>
          <w:rFonts w:ascii="Comic Sans MS" w:hAnsi="Comic Sans MS"/>
          <w:sz w:val="27"/>
          <w:szCs w:val="27"/>
        </w:rPr>
      </w:pPr>
      <w:r w:rsidRPr="00740616">
        <w:rPr>
          <w:rFonts w:ascii="Comic Sans MS" w:hAnsi="Comic Sans MS"/>
          <w:sz w:val="27"/>
          <w:szCs w:val="27"/>
        </w:rPr>
        <w:t>Looking at video:</w:t>
      </w:r>
    </w:p>
    <w:p w14:paraId="793E2347" w14:textId="77777777" w:rsidR="00F90CFB" w:rsidRPr="00740616" w:rsidRDefault="00F90CFB" w:rsidP="00F90CFB">
      <w:pPr>
        <w:numPr>
          <w:ilvl w:val="0"/>
          <w:numId w:val="15"/>
        </w:numPr>
        <w:rPr>
          <w:rFonts w:ascii="Comic Sans MS" w:hAnsi="Comic Sans MS"/>
          <w:sz w:val="27"/>
          <w:szCs w:val="27"/>
        </w:rPr>
      </w:pPr>
      <w:r w:rsidRPr="00740616">
        <w:rPr>
          <w:rFonts w:ascii="Comic Sans MS" w:hAnsi="Comic Sans MS"/>
          <w:sz w:val="27"/>
          <w:szCs w:val="27"/>
        </w:rPr>
        <w:t>Assume responsibility for making sense of what students are saying.</w:t>
      </w:r>
    </w:p>
    <w:p w14:paraId="5FDC4E68" w14:textId="77777777" w:rsidR="00F90CFB" w:rsidRPr="00740616" w:rsidRDefault="00F90CFB" w:rsidP="00F90CFB">
      <w:pPr>
        <w:numPr>
          <w:ilvl w:val="0"/>
          <w:numId w:val="15"/>
        </w:numPr>
        <w:rPr>
          <w:rFonts w:ascii="Comic Sans MS" w:hAnsi="Comic Sans MS"/>
          <w:sz w:val="27"/>
          <w:szCs w:val="27"/>
        </w:rPr>
      </w:pPr>
      <w:r w:rsidRPr="00740616">
        <w:rPr>
          <w:rFonts w:ascii="Comic Sans MS" w:hAnsi="Comic Sans MS"/>
          <w:sz w:val="27"/>
          <w:szCs w:val="27"/>
        </w:rPr>
        <w:t>Assume responsibility for making sense of what the teacher is saying.</w:t>
      </w:r>
    </w:p>
    <w:p w14:paraId="21B8D01D" w14:textId="77777777" w:rsidR="00F90CFB" w:rsidRPr="00740616" w:rsidRDefault="00F90CFB" w:rsidP="00F90CFB">
      <w:pPr>
        <w:numPr>
          <w:ilvl w:val="0"/>
          <w:numId w:val="15"/>
        </w:numPr>
        <w:rPr>
          <w:rFonts w:ascii="Comic Sans MS" w:hAnsi="Comic Sans MS"/>
          <w:sz w:val="27"/>
          <w:szCs w:val="27"/>
        </w:rPr>
      </w:pPr>
      <w:r w:rsidRPr="00740616">
        <w:rPr>
          <w:rFonts w:ascii="Comic Sans MS" w:hAnsi="Comic Sans MS"/>
          <w:sz w:val="27"/>
          <w:szCs w:val="27"/>
        </w:rPr>
        <w:t>Assume responsibility for making sense of the task/activity.</w:t>
      </w:r>
    </w:p>
    <w:p w14:paraId="4A14A454" w14:textId="77777777" w:rsidR="00F90CFB" w:rsidRPr="00740616" w:rsidRDefault="00F90CFB" w:rsidP="00F90CFB">
      <w:pPr>
        <w:numPr>
          <w:ilvl w:val="0"/>
          <w:numId w:val="15"/>
        </w:numPr>
        <w:rPr>
          <w:rFonts w:ascii="Comic Sans MS" w:hAnsi="Comic Sans MS"/>
          <w:sz w:val="27"/>
          <w:szCs w:val="27"/>
        </w:rPr>
      </w:pPr>
      <w:r w:rsidRPr="00740616">
        <w:rPr>
          <w:rFonts w:ascii="Comic Sans MS" w:hAnsi="Comic Sans MS"/>
          <w:sz w:val="27"/>
          <w:szCs w:val="27"/>
        </w:rPr>
        <w:t>Take a few minutes to think about what each student/teacher says, how she/he says it, to whom, how it’s taken up by others, etc.</w:t>
      </w:r>
    </w:p>
    <w:p w14:paraId="14F10269" w14:textId="77777777" w:rsidR="00F90CFB" w:rsidRPr="00740616" w:rsidRDefault="00F90CFB" w:rsidP="00F90CFB">
      <w:pPr>
        <w:numPr>
          <w:ilvl w:val="0"/>
          <w:numId w:val="15"/>
        </w:numPr>
        <w:rPr>
          <w:rFonts w:ascii="Comic Sans MS" w:hAnsi="Comic Sans MS"/>
          <w:sz w:val="27"/>
          <w:szCs w:val="27"/>
        </w:rPr>
      </w:pPr>
      <w:r w:rsidRPr="00740616">
        <w:rPr>
          <w:rFonts w:ascii="Comic Sans MS" w:hAnsi="Comic Sans MS"/>
          <w:sz w:val="27"/>
          <w:szCs w:val="27"/>
        </w:rPr>
        <w:t>You can make some notes during and after the video about questions you have, points you want to make, segments of the video that you find interesting.</w:t>
      </w:r>
    </w:p>
    <w:p w14:paraId="7CF62C17" w14:textId="77777777" w:rsidR="00F90CFB" w:rsidRPr="00740616" w:rsidRDefault="00F90CFB" w:rsidP="00F90CFB">
      <w:pPr>
        <w:rPr>
          <w:rFonts w:ascii="Comic Sans MS" w:hAnsi="Comic Sans MS"/>
          <w:sz w:val="27"/>
          <w:szCs w:val="27"/>
        </w:rPr>
      </w:pPr>
    </w:p>
    <w:p w14:paraId="0B06662B" w14:textId="77777777" w:rsidR="00F90CFB" w:rsidRPr="00740616" w:rsidRDefault="00F90CFB" w:rsidP="00F90CFB">
      <w:pPr>
        <w:pStyle w:val="Heading2"/>
        <w:spacing w:after="0" w:line="240" w:lineRule="auto"/>
        <w:rPr>
          <w:rFonts w:ascii="Comic Sans MS" w:eastAsia="Times" w:hAnsi="Comic Sans MS"/>
          <w:sz w:val="27"/>
          <w:szCs w:val="27"/>
          <w:u w:val="single"/>
        </w:rPr>
      </w:pPr>
      <w:r w:rsidRPr="00740616">
        <w:rPr>
          <w:rFonts w:ascii="Comic Sans MS" w:eastAsia="Times" w:hAnsi="Comic Sans MS"/>
          <w:sz w:val="27"/>
          <w:szCs w:val="27"/>
          <w:u w:val="single"/>
        </w:rPr>
        <w:t>Discussing and exploring the video:</w:t>
      </w:r>
    </w:p>
    <w:p w14:paraId="0F8A442F" w14:textId="77777777" w:rsidR="00F90CFB" w:rsidRPr="00740616" w:rsidRDefault="00F90CFB" w:rsidP="00F90CFB">
      <w:pPr>
        <w:numPr>
          <w:ilvl w:val="0"/>
          <w:numId w:val="16"/>
        </w:numPr>
        <w:rPr>
          <w:rFonts w:ascii="Comic Sans MS" w:hAnsi="Comic Sans MS"/>
          <w:sz w:val="27"/>
          <w:szCs w:val="27"/>
        </w:rPr>
      </w:pPr>
      <w:r w:rsidRPr="00740616">
        <w:rPr>
          <w:rFonts w:ascii="Comic Sans MS" w:hAnsi="Comic Sans MS"/>
          <w:sz w:val="27"/>
          <w:szCs w:val="27"/>
        </w:rPr>
        <w:t>Keep the conversation grounded in what you see in the video, talk about the children and teacher in the video rather than children or teachers in general.</w:t>
      </w:r>
    </w:p>
    <w:p w14:paraId="46667A44" w14:textId="77777777" w:rsidR="00F90CFB" w:rsidRPr="00740616" w:rsidRDefault="00F90CFB" w:rsidP="00F90CFB">
      <w:pPr>
        <w:numPr>
          <w:ilvl w:val="0"/>
          <w:numId w:val="16"/>
        </w:numPr>
        <w:rPr>
          <w:rFonts w:ascii="Comic Sans MS" w:hAnsi="Comic Sans MS"/>
          <w:sz w:val="27"/>
          <w:szCs w:val="27"/>
        </w:rPr>
      </w:pPr>
      <w:r w:rsidRPr="00740616">
        <w:rPr>
          <w:rFonts w:ascii="Comic Sans MS" w:hAnsi="Comic Sans MS"/>
          <w:sz w:val="27"/>
          <w:szCs w:val="27"/>
        </w:rPr>
        <w:t>Use examples from the video to ground your comments, questions, or claims.</w:t>
      </w:r>
    </w:p>
    <w:p w14:paraId="646D6F92" w14:textId="77777777" w:rsidR="00F90CFB" w:rsidRPr="00740616" w:rsidRDefault="00F90CFB" w:rsidP="00F90CFB">
      <w:pPr>
        <w:numPr>
          <w:ilvl w:val="0"/>
          <w:numId w:val="16"/>
        </w:numPr>
        <w:rPr>
          <w:rFonts w:ascii="Comic Sans MS" w:hAnsi="Comic Sans MS"/>
          <w:sz w:val="27"/>
          <w:szCs w:val="27"/>
        </w:rPr>
      </w:pPr>
      <w:r w:rsidRPr="00740616">
        <w:rPr>
          <w:rFonts w:ascii="Comic Sans MS" w:hAnsi="Comic Sans MS"/>
          <w:sz w:val="27"/>
          <w:szCs w:val="27"/>
        </w:rPr>
        <w:t>Stay focused on the group’s questions.</w:t>
      </w:r>
    </w:p>
    <w:p w14:paraId="555E3151" w14:textId="77777777" w:rsidR="00F90CFB" w:rsidRPr="00740616" w:rsidRDefault="00F90CFB" w:rsidP="00F90CFB">
      <w:pPr>
        <w:numPr>
          <w:ilvl w:val="0"/>
          <w:numId w:val="16"/>
        </w:numPr>
        <w:rPr>
          <w:rFonts w:ascii="Comic Sans MS" w:hAnsi="Comic Sans MS"/>
          <w:sz w:val="27"/>
          <w:szCs w:val="27"/>
        </w:rPr>
      </w:pPr>
      <w:r w:rsidRPr="00740616">
        <w:rPr>
          <w:rFonts w:ascii="Comic Sans MS" w:hAnsi="Comic Sans MS"/>
          <w:sz w:val="27"/>
          <w:szCs w:val="27"/>
        </w:rPr>
        <w:t>Assume that students are making sense and that there is knowledge and expertise in what they are saying.</w:t>
      </w:r>
    </w:p>
    <w:p w14:paraId="1996E53E" w14:textId="77777777" w:rsidR="00F90CFB" w:rsidRPr="00740616" w:rsidRDefault="00F90CFB" w:rsidP="00F90CFB">
      <w:pPr>
        <w:rPr>
          <w:rFonts w:ascii="Comic Sans MS" w:hAnsi="Comic Sans MS"/>
          <w:sz w:val="27"/>
          <w:szCs w:val="27"/>
        </w:rPr>
      </w:pPr>
    </w:p>
    <w:p w14:paraId="4CE535D1" w14:textId="77777777" w:rsidR="00F90CFB" w:rsidRPr="00740616" w:rsidRDefault="00F90CFB" w:rsidP="00F90CFB">
      <w:pPr>
        <w:pStyle w:val="Heading2"/>
        <w:spacing w:after="0" w:line="240" w:lineRule="auto"/>
        <w:rPr>
          <w:rFonts w:ascii="Comic Sans MS" w:hAnsi="Comic Sans MS"/>
          <w:sz w:val="27"/>
          <w:szCs w:val="27"/>
          <w:u w:val="single"/>
        </w:rPr>
      </w:pPr>
      <w:r w:rsidRPr="00740616">
        <w:rPr>
          <w:rFonts w:ascii="Comic Sans MS" w:eastAsia="Times" w:hAnsi="Comic Sans MS"/>
          <w:sz w:val="27"/>
          <w:szCs w:val="27"/>
          <w:u w:val="single"/>
        </w:rPr>
        <w:t>Creating Summary of Findings</w:t>
      </w:r>
    </w:p>
    <w:p w14:paraId="104E78E8" w14:textId="77777777" w:rsidR="00F90CFB" w:rsidRPr="00740616" w:rsidRDefault="00F90CFB" w:rsidP="00F90CFB">
      <w:pPr>
        <w:rPr>
          <w:rFonts w:ascii="Comic Sans MS" w:hAnsi="Comic Sans MS"/>
          <w:sz w:val="27"/>
          <w:szCs w:val="27"/>
        </w:rPr>
      </w:pPr>
      <w:r w:rsidRPr="00740616">
        <w:rPr>
          <w:rFonts w:ascii="Comic Sans MS" w:hAnsi="Comic Sans MS"/>
          <w:sz w:val="27"/>
          <w:szCs w:val="27"/>
        </w:rPr>
        <w:t>• Create a poster that summarizes your findings</w:t>
      </w:r>
    </w:p>
    <w:p w14:paraId="2D8117ED" w14:textId="77777777" w:rsidR="00F90CFB" w:rsidRPr="00740616" w:rsidRDefault="00F90CFB" w:rsidP="00F90CFB">
      <w:pPr>
        <w:rPr>
          <w:rFonts w:ascii="Comic Sans MS" w:hAnsi="Comic Sans MS"/>
          <w:sz w:val="27"/>
          <w:szCs w:val="27"/>
        </w:rPr>
      </w:pPr>
      <w:r w:rsidRPr="00740616">
        <w:rPr>
          <w:rFonts w:ascii="Comic Sans MS" w:hAnsi="Comic Sans MS"/>
          <w:sz w:val="27"/>
          <w:szCs w:val="27"/>
        </w:rPr>
        <w:t>• Ground your claims using evidence from the video/transcript</w:t>
      </w:r>
    </w:p>
    <w:p w14:paraId="4C7FA90D" w14:textId="77777777" w:rsidR="00F90CFB" w:rsidRPr="00740616" w:rsidRDefault="00F90CFB" w:rsidP="00F90CFB">
      <w:pPr>
        <w:rPr>
          <w:rFonts w:ascii="Comic Sans MS" w:hAnsi="Comic Sans MS"/>
          <w:sz w:val="27"/>
          <w:szCs w:val="27"/>
        </w:rPr>
      </w:pPr>
      <w:r w:rsidRPr="00740616">
        <w:rPr>
          <w:rFonts w:ascii="Comic Sans MS" w:hAnsi="Comic Sans MS"/>
          <w:sz w:val="27"/>
          <w:szCs w:val="27"/>
        </w:rPr>
        <w:t>• Be sure to include any remaining questions or unresolved issues</w:t>
      </w:r>
    </w:p>
    <w:p w14:paraId="58853C46" w14:textId="77777777" w:rsidR="00F90CFB" w:rsidRPr="00740616" w:rsidRDefault="00F90CFB" w:rsidP="00F90CFB">
      <w:pPr>
        <w:rPr>
          <w:rFonts w:ascii="Comic Sans MS" w:hAnsi="Comic Sans MS"/>
          <w:sz w:val="27"/>
          <w:szCs w:val="27"/>
        </w:rPr>
      </w:pPr>
      <w:r w:rsidRPr="00740616">
        <w:rPr>
          <w:rFonts w:ascii="Comic Sans MS" w:hAnsi="Comic Sans MS"/>
          <w:sz w:val="27"/>
          <w:szCs w:val="27"/>
        </w:rPr>
        <w:t>• Be prepared to share your findings with the whole group</w:t>
      </w:r>
    </w:p>
    <w:p w14:paraId="0A66407F" w14:textId="77777777" w:rsidR="00F90CFB" w:rsidRDefault="00F90CFB" w:rsidP="00F90CFB">
      <w:pPr>
        <w:rPr>
          <w:rFonts w:ascii="Comic Sans MS" w:hAnsi="Comic Sans MS"/>
        </w:rPr>
      </w:pPr>
    </w:p>
    <w:p w14:paraId="6D645E58" w14:textId="0FC4ED4E" w:rsidR="00F90CFB" w:rsidRDefault="00F90CFB" w:rsidP="00F90CFB">
      <w:pPr>
        <w:rPr>
          <w:rFonts w:asciiTheme="majorHAnsi" w:hAnsiTheme="majorHAnsi" w:cs="Times New Roman"/>
          <w:b/>
          <w:sz w:val="36"/>
          <w:szCs w:val="36"/>
        </w:rPr>
      </w:pPr>
      <w:r>
        <w:t>These guidelines are borrowed and adapted from the Chèche Konnen Center, TERC, Cambridge, MA and J. Moschkovich’s math video case work.</w:t>
      </w:r>
    </w:p>
    <w:p w14:paraId="49813565" w14:textId="77777777" w:rsidR="00F90CFB" w:rsidRDefault="00F90CFB">
      <w:pPr>
        <w:rPr>
          <w:rFonts w:asciiTheme="majorHAnsi" w:hAnsiTheme="majorHAnsi" w:cs="Times New Roman"/>
          <w:b/>
          <w:sz w:val="36"/>
          <w:szCs w:val="36"/>
        </w:rPr>
      </w:pPr>
      <w:r>
        <w:rPr>
          <w:rFonts w:asciiTheme="majorHAnsi" w:hAnsiTheme="majorHAnsi" w:cs="Times New Roman"/>
          <w:b/>
          <w:sz w:val="36"/>
          <w:szCs w:val="36"/>
        </w:rPr>
        <w:br w:type="page"/>
      </w:r>
    </w:p>
    <w:p w14:paraId="610D88E6" w14:textId="6CC0AD50" w:rsidR="00771D47" w:rsidRPr="0039743F" w:rsidRDefault="00F90CFB" w:rsidP="00684B69">
      <w:pPr>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Handout CP 3: </w:t>
      </w:r>
      <w:r w:rsidR="00771D47" w:rsidRPr="0039743F">
        <w:rPr>
          <w:rFonts w:asciiTheme="majorHAnsi" w:hAnsiTheme="majorHAnsi" w:cs="Times New Roman"/>
          <w:b/>
          <w:sz w:val="36"/>
          <w:szCs w:val="36"/>
        </w:rPr>
        <w:t>Teaching Lens</w:t>
      </w:r>
    </w:p>
    <w:p w14:paraId="5F49D38B" w14:textId="77777777" w:rsidR="00771D47" w:rsidRPr="0039743F" w:rsidRDefault="00771D47" w:rsidP="00684B69">
      <w:pPr>
        <w:jc w:val="center"/>
        <w:rPr>
          <w:rFonts w:asciiTheme="majorHAnsi" w:hAnsiTheme="majorHAnsi" w:cs="Times New Roman"/>
          <w:b/>
        </w:rPr>
      </w:pPr>
    </w:p>
    <w:p w14:paraId="2E455C3B" w14:textId="77777777" w:rsidR="00771D47" w:rsidRPr="009C64A8" w:rsidRDefault="00771D47" w:rsidP="00BD2859">
      <w:pPr>
        <w:numPr>
          <w:ilvl w:val="0"/>
          <w:numId w:val="25"/>
        </w:numPr>
        <w:tabs>
          <w:tab w:val="clear" w:pos="720"/>
          <w:tab w:val="num" w:pos="360"/>
        </w:tabs>
        <w:ind w:left="360"/>
        <w:rPr>
          <w:bCs/>
        </w:rPr>
      </w:pPr>
      <w:r w:rsidRPr="009C64A8">
        <w:rPr>
          <w:b/>
          <w:bCs/>
        </w:rPr>
        <w:t xml:space="preserve">How does the teacher elicit and respond to students’ thinking? </w:t>
      </w:r>
      <w:r w:rsidRPr="009C64A8">
        <w:rPr>
          <w:bCs/>
        </w:rPr>
        <w:t xml:space="preserve">(e.g., moves, questions, responses to students’ correct answers/ mistakes/ confusions/ partial solutions/ approaches).  </w:t>
      </w:r>
    </w:p>
    <w:p w14:paraId="35F00A04" w14:textId="77777777" w:rsidR="00771D47" w:rsidRPr="009C64A8" w:rsidRDefault="00771D47" w:rsidP="00684B69">
      <w:pPr>
        <w:rPr>
          <w:bCs/>
        </w:rPr>
      </w:pPr>
    </w:p>
    <w:p w14:paraId="13D1F9DC" w14:textId="77777777" w:rsidR="00771D47" w:rsidRDefault="00771D47" w:rsidP="00684B69">
      <w:pPr>
        <w:rPr>
          <w:bCs/>
        </w:rPr>
      </w:pPr>
    </w:p>
    <w:p w14:paraId="5C84C684" w14:textId="77777777" w:rsidR="00F90CFB" w:rsidRPr="009C64A8" w:rsidRDefault="00F90CFB" w:rsidP="00684B69">
      <w:pPr>
        <w:rPr>
          <w:bCs/>
        </w:rPr>
      </w:pPr>
    </w:p>
    <w:p w14:paraId="796B2916" w14:textId="77777777" w:rsidR="00771D47" w:rsidRPr="009C64A8" w:rsidRDefault="00771D47" w:rsidP="00684B69">
      <w:pPr>
        <w:rPr>
          <w:bCs/>
        </w:rPr>
      </w:pPr>
    </w:p>
    <w:p w14:paraId="1F142BBA" w14:textId="77777777" w:rsidR="00771D47" w:rsidRPr="009C64A8" w:rsidRDefault="00771D47" w:rsidP="00BD2859">
      <w:pPr>
        <w:numPr>
          <w:ilvl w:val="0"/>
          <w:numId w:val="25"/>
        </w:numPr>
        <w:tabs>
          <w:tab w:val="clear" w:pos="720"/>
          <w:tab w:val="num" w:pos="360"/>
        </w:tabs>
        <w:ind w:left="360"/>
        <w:rPr>
          <w:b/>
          <w:bCs/>
        </w:rPr>
      </w:pPr>
      <w:r w:rsidRPr="009C64A8">
        <w:rPr>
          <w:b/>
          <w:bCs/>
        </w:rPr>
        <w:t xml:space="preserve">What opportunities does the teacher create for diverse learners </w:t>
      </w:r>
      <w:r w:rsidRPr="009C64A8" w:rsidDel="00357EEC">
        <w:rPr>
          <w:b/>
          <w:bCs/>
        </w:rPr>
        <w:t>to</w:t>
      </w:r>
      <w:r w:rsidRPr="009C64A8">
        <w:rPr>
          <w:b/>
          <w:bCs/>
        </w:rPr>
        <w:t xml:space="preserve"> communicate their mathematical understandings - show what they know? </w:t>
      </w:r>
      <w:r w:rsidRPr="009C64A8">
        <w:rPr>
          <w:bCs/>
        </w:rPr>
        <w:t xml:space="preserve">(Consider: </w:t>
      </w:r>
      <w:r w:rsidRPr="009C64A8" w:rsidDel="00357EEC">
        <w:rPr>
          <w:bCs/>
        </w:rPr>
        <w:t>English learners</w:t>
      </w:r>
      <w:r w:rsidRPr="009C64A8">
        <w:rPr>
          <w:bCs/>
        </w:rPr>
        <w:t>, different genders, various cultures, varied math backgrounds and confidence levels, etc.)</w:t>
      </w:r>
      <w:r w:rsidRPr="009C64A8">
        <w:rPr>
          <w:b/>
          <w:bCs/>
        </w:rPr>
        <w:t xml:space="preserve"> </w:t>
      </w:r>
      <w:r w:rsidRPr="009C64A8">
        <w:t xml:space="preserve">To what extent and how are various forms of communication are supported, encouraged, and valued (e.g., verbal and non-verbal expressions, gestures, written work (symbols, pictures, diagrams), work with manipulative/models/physical objects, etc.)? How does the teacher help to build (or diminish) students’ sense of competence and self-confidence. </w:t>
      </w:r>
    </w:p>
    <w:p w14:paraId="63DE466D" w14:textId="77777777" w:rsidR="00771D47" w:rsidRPr="009C64A8" w:rsidRDefault="00771D47" w:rsidP="00684B69">
      <w:pPr>
        <w:ind w:left="360"/>
        <w:rPr>
          <w:bCs/>
        </w:rPr>
      </w:pPr>
    </w:p>
    <w:p w14:paraId="6140A4DA" w14:textId="77777777" w:rsidR="00771D47" w:rsidRDefault="00771D47" w:rsidP="00684B69">
      <w:pPr>
        <w:ind w:left="360"/>
        <w:rPr>
          <w:bCs/>
        </w:rPr>
      </w:pPr>
    </w:p>
    <w:p w14:paraId="0142D2DE" w14:textId="77777777" w:rsidR="00771D47" w:rsidRPr="009C64A8" w:rsidRDefault="00771D47" w:rsidP="00F90CFB">
      <w:pPr>
        <w:rPr>
          <w:bCs/>
        </w:rPr>
      </w:pPr>
    </w:p>
    <w:p w14:paraId="7BA030AA" w14:textId="77777777" w:rsidR="00771D47" w:rsidRPr="009C64A8" w:rsidRDefault="00771D47" w:rsidP="00BD2859">
      <w:pPr>
        <w:numPr>
          <w:ilvl w:val="0"/>
          <w:numId w:val="25"/>
        </w:numPr>
        <w:tabs>
          <w:tab w:val="clear" w:pos="720"/>
          <w:tab w:val="num" w:pos="360"/>
        </w:tabs>
        <w:ind w:left="360"/>
        <w:rPr>
          <w:b/>
          <w:bCs/>
        </w:rPr>
      </w:pPr>
      <w:r w:rsidRPr="009C64A8">
        <w:rPr>
          <w:b/>
          <w:bCs/>
        </w:rPr>
        <w:t xml:space="preserve">How does the teacher implement the task in a way that maintains or changes the cognitive demand? </w:t>
      </w:r>
      <w:r w:rsidRPr="009C64A8">
        <w:rPr>
          <w:bCs/>
        </w:rPr>
        <w:t>Does the teacher’s implementation of the task maintain high cognitive demand? Alternatively, does the teacher’s implementation of the task diminish or lower the level of cognitive demand? In what ways did the teacher modify the task upon implementation that changed the cognitive demand?</w:t>
      </w:r>
    </w:p>
    <w:p w14:paraId="4B77D56E" w14:textId="77777777" w:rsidR="00771D47" w:rsidRPr="009C64A8" w:rsidRDefault="00771D47" w:rsidP="00684B69">
      <w:pPr>
        <w:ind w:left="360"/>
        <w:rPr>
          <w:bCs/>
        </w:rPr>
      </w:pPr>
    </w:p>
    <w:p w14:paraId="190342E7" w14:textId="77777777" w:rsidR="00771D47" w:rsidRDefault="00771D47" w:rsidP="00F90CFB">
      <w:pPr>
        <w:rPr>
          <w:bCs/>
        </w:rPr>
      </w:pPr>
    </w:p>
    <w:p w14:paraId="618C401F" w14:textId="77777777" w:rsidR="00F90CFB" w:rsidRDefault="00F90CFB" w:rsidP="00F90CFB">
      <w:pPr>
        <w:rPr>
          <w:bCs/>
        </w:rPr>
      </w:pPr>
    </w:p>
    <w:p w14:paraId="2D2A56EF" w14:textId="77777777" w:rsidR="00771D47" w:rsidRPr="009C64A8" w:rsidRDefault="00771D47" w:rsidP="00684B69">
      <w:pPr>
        <w:ind w:left="360"/>
        <w:rPr>
          <w:bCs/>
        </w:rPr>
      </w:pPr>
    </w:p>
    <w:p w14:paraId="4C55DF72" w14:textId="77777777" w:rsidR="00771D47" w:rsidRPr="009C64A8" w:rsidRDefault="00771D47" w:rsidP="00BD2859">
      <w:pPr>
        <w:numPr>
          <w:ilvl w:val="0"/>
          <w:numId w:val="25"/>
        </w:numPr>
        <w:tabs>
          <w:tab w:val="clear" w:pos="720"/>
          <w:tab w:val="num" w:pos="360"/>
        </w:tabs>
        <w:ind w:left="360"/>
        <w:rPr>
          <w:b/>
          <w:bCs/>
        </w:rPr>
      </w:pPr>
      <w:r w:rsidRPr="009C64A8">
        <w:rPr>
          <w:b/>
          <w:bCs/>
        </w:rPr>
        <w:t>What resources and knowledge does the teacher use/draw upon to support students’ math understanding (e.g., mathematical</w:t>
      </w:r>
      <w:r>
        <w:rPr>
          <w:b/>
          <w:bCs/>
        </w:rPr>
        <w:t xml:space="preserve">, </w:t>
      </w:r>
      <w:r w:rsidRPr="009C64A8">
        <w:rPr>
          <w:b/>
          <w:bCs/>
        </w:rPr>
        <w:t>cultural</w:t>
      </w:r>
      <w:r>
        <w:rPr>
          <w:b/>
          <w:bCs/>
        </w:rPr>
        <w:t xml:space="preserve">, </w:t>
      </w:r>
      <w:r w:rsidRPr="009C64A8">
        <w:rPr>
          <w:b/>
          <w:bCs/>
        </w:rPr>
        <w:t>communit</w:t>
      </w:r>
      <w:r>
        <w:rPr>
          <w:b/>
          <w:bCs/>
        </w:rPr>
        <w:t xml:space="preserve">y, family, linguistic, students’ interests, peers)? </w:t>
      </w:r>
      <w:r w:rsidRPr="009C64A8">
        <w:t>What does the teacher do to help students make connections within mathematics (e.g., between various mathematical concepts, processes, representations, strategies, etc.)? What does the teacher do to help students connect mathematics with relevant/authentic issues or situations in their lives? What does the teacher do to encourage students to use their own prior knowledge and/or peers as resources for learning?</w:t>
      </w:r>
    </w:p>
    <w:p w14:paraId="156A0357" w14:textId="77777777" w:rsidR="00771D47" w:rsidRPr="009C64A8" w:rsidRDefault="00771D47" w:rsidP="00684B69">
      <w:pPr>
        <w:ind w:left="360"/>
        <w:rPr>
          <w:bCs/>
        </w:rPr>
      </w:pPr>
    </w:p>
    <w:p w14:paraId="242B0CE6" w14:textId="77777777" w:rsidR="00771D47" w:rsidRDefault="00771D47" w:rsidP="00F90CFB">
      <w:pPr>
        <w:rPr>
          <w:bCs/>
        </w:rPr>
      </w:pPr>
    </w:p>
    <w:p w14:paraId="7CEA4638" w14:textId="77777777" w:rsidR="00F90CFB" w:rsidRDefault="00F90CFB" w:rsidP="00F90CFB">
      <w:pPr>
        <w:rPr>
          <w:bCs/>
        </w:rPr>
      </w:pPr>
    </w:p>
    <w:p w14:paraId="4294CD14" w14:textId="77777777" w:rsidR="00F90CFB" w:rsidRPr="009C64A8" w:rsidRDefault="00F90CFB" w:rsidP="00F90CFB">
      <w:pPr>
        <w:rPr>
          <w:bCs/>
        </w:rPr>
      </w:pPr>
    </w:p>
    <w:p w14:paraId="229A8DDA" w14:textId="77777777" w:rsidR="00771D47" w:rsidRPr="009C64A8" w:rsidRDefault="00771D47" w:rsidP="00BD2859">
      <w:pPr>
        <w:numPr>
          <w:ilvl w:val="0"/>
          <w:numId w:val="25"/>
        </w:numPr>
        <w:tabs>
          <w:tab w:val="clear" w:pos="720"/>
          <w:tab w:val="num" w:pos="360"/>
        </w:tabs>
        <w:ind w:left="360"/>
        <w:rPr>
          <w:b/>
          <w:bCs/>
        </w:rPr>
      </w:pPr>
      <w:r w:rsidRPr="009C64A8">
        <w:rPr>
          <w:b/>
          <w:bCs/>
        </w:rPr>
        <w:t>How do the teacher’s actions support student learning?</w:t>
      </w:r>
      <w:r w:rsidRPr="009C64A8">
        <w:rPr>
          <w:bCs/>
        </w:rPr>
        <w:t xml:space="preserve"> Interpret the results of your analysis above with respect to student learning.</w:t>
      </w:r>
    </w:p>
    <w:p w14:paraId="1E40A3D0" w14:textId="77777777" w:rsidR="00771D47" w:rsidRDefault="00771D47">
      <w:pPr>
        <w:spacing w:after="200" w:line="276" w:lineRule="auto"/>
        <w:rPr>
          <w:rFonts w:asciiTheme="majorHAnsi" w:hAnsiTheme="majorHAnsi" w:cs="Times New Roman"/>
          <w:b/>
          <w:sz w:val="36"/>
          <w:szCs w:val="36"/>
        </w:rPr>
      </w:pPr>
      <w:r>
        <w:rPr>
          <w:rFonts w:asciiTheme="majorHAnsi" w:hAnsiTheme="majorHAnsi" w:cs="Times New Roman"/>
          <w:b/>
          <w:sz w:val="36"/>
          <w:szCs w:val="36"/>
        </w:rPr>
        <w:br w:type="page"/>
      </w:r>
    </w:p>
    <w:p w14:paraId="30D91E35" w14:textId="243119EE" w:rsidR="00771D47" w:rsidRPr="0039743F" w:rsidRDefault="00F90CFB" w:rsidP="00684B69">
      <w:pPr>
        <w:ind w:right="-72"/>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Handout CP 4: </w:t>
      </w:r>
      <w:r w:rsidR="00771D47" w:rsidRPr="0039743F">
        <w:rPr>
          <w:rFonts w:asciiTheme="majorHAnsi" w:hAnsiTheme="majorHAnsi" w:cs="Times New Roman"/>
          <w:b/>
          <w:sz w:val="36"/>
          <w:szCs w:val="36"/>
        </w:rPr>
        <w:t>Learning Lens</w:t>
      </w:r>
    </w:p>
    <w:p w14:paraId="1468A136" w14:textId="77777777" w:rsidR="00771D47" w:rsidRPr="0039743F" w:rsidRDefault="00771D47" w:rsidP="00684B69">
      <w:pPr>
        <w:ind w:right="-72"/>
        <w:rPr>
          <w:rFonts w:asciiTheme="majorHAnsi" w:hAnsiTheme="majorHAnsi" w:cs="Times New Roman"/>
        </w:rPr>
      </w:pPr>
    </w:p>
    <w:p w14:paraId="0CFD52D0" w14:textId="77777777" w:rsidR="00771D47" w:rsidRDefault="00771D47" w:rsidP="00BD2859">
      <w:pPr>
        <w:numPr>
          <w:ilvl w:val="0"/>
          <w:numId w:val="17"/>
        </w:numPr>
        <w:tabs>
          <w:tab w:val="clear" w:pos="720"/>
          <w:tab w:val="num" w:pos="360"/>
        </w:tabs>
        <w:ind w:left="360"/>
      </w:pPr>
      <w:r w:rsidRPr="007B5854">
        <w:rPr>
          <w:b/>
        </w:rPr>
        <w:t>What</w:t>
      </w:r>
      <w:r>
        <w:rPr>
          <w:b/>
        </w:rPr>
        <w:t xml:space="preserve"> specific</w:t>
      </w:r>
      <w:r w:rsidRPr="007B5854">
        <w:rPr>
          <w:b/>
        </w:rPr>
        <w:t xml:space="preserve"> math understandings and/or confusions </w:t>
      </w:r>
      <w:r>
        <w:rPr>
          <w:b/>
        </w:rPr>
        <w:t>are indicated in students’ work, talk, and/or</w:t>
      </w:r>
      <w:r w:rsidRPr="00DE7E9C">
        <w:rPr>
          <w:b/>
        </w:rPr>
        <w:t xml:space="preserve"> </w:t>
      </w:r>
      <w:r>
        <w:rPr>
          <w:b/>
        </w:rPr>
        <w:t>behavior</w:t>
      </w:r>
      <w:r w:rsidRPr="007B5854">
        <w:rPr>
          <w:b/>
        </w:rPr>
        <w:t>?</w:t>
      </w:r>
      <w:r>
        <w:rPr>
          <w:b/>
        </w:rPr>
        <w:t xml:space="preserve"> </w:t>
      </w:r>
      <w:r>
        <w:t xml:space="preserve">Describe concepts, processes, skills, and/or problem solving strategies that students appear to know/understand as they engage in the lesson. Describe areas of confusion and/or misunderstanding. What did the students do, say, or show that indicated these understandings or confusions? </w:t>
      </w:r>
    </w:p>
    <w:p w14:paraId="6D5E9FE5" w14:textId="77777777" w:rsidR="00771D47" w:rsidRDefault="00771D47" w:rsidP="00684B69">
      <w:pPr>
        <w:tabs>
          <w:tab w:val="num" w:pos="360"/>
        </w:tabs>
        <w:ind w:left="360" w:hanging="360"/>
      </w:pPr>
    </w:p>
    <w:p w14:paraId="62290615" w14:textId="77777777" w:rsidR="00771D47" w:rsidRDefault="00771D47" w:rsidP="00684B69">
      <w:pPr>
        <w:tabs>
          <w:tab w:val="num" w:pos="360"/>
        </w:tabs>
        <w:ind w:left="360" w:hanging="360"/>
      </w:pPr>
    </w:p>
    <w:p w14:paraId="5ADB3110" w14:textId="77777777" w:rsidR="00771D47" w:rsidRDefault="00771D47" w:rsidP="00684B69">
      <w:pPr>
        <w:tabs>
          <w:tab w:val="num" w:pos="360"/>
        </w:tabs>
        <w:ind w:left="360" w:hanging="360"/>
      </w:pPr>
    </w:p>
    <w:p w14:paraId="25F6200F" w14:textId="77777777" w:rsidR="00771D47" w:rsidRDefault="00771D47" w:rsidP="00684B69">
      <w:pPr>
        <w:tabs>
          <w:tab w:val="num" w:pos="360"/>
        </w:tabs>
        <w:ind w:left="360" w:hanging="360"/>
      </w:pPr>
    </w:p>
    <w:p w14:paraId="65B81760" w14:textId="77777777" w:rsidR="00771D47" w:rsidRDefault="00771D47" w:rsidP="00F90CFB">
      <w:pPr>
        <w:tabs>
          <w:tab w:val="num" w:pos="360"/>
        </w:tabs>
      </w:pPr>
    </w:p>
    <w:p w14:paraId="6265B89B" w14:textId="77777777" w:rsidR="00771D47" w:rsidRPr="009C64A8" w:rsidRDefault="00771D47" w:rsidP="00BD2859">
      <w:pPr>
        <w:numPr>
          <w:ilvl w:val="0"/>
          <w:numId w:val="17"/>
        </w:numPr>
        <w:tabs>
          <w:tab w:val="clear" w:pos="720"/>
          <w:tab w:val="num" w:pos="0"/>
          <w:tab w:val="num" w:pos="360"/>
        </w:tabs>
        <w:ind w:left="360"/>
        <w:rPr>
          <w:b/>
        </w:rPr>
      </w:pPr>
      <w:r w:rsidRPr="00486A89">
        <w:rPr>
          <w:b/>
        </w:rPr>
        <w:t>How do students communicate their understandings and s</w:t>
      </w:r>
      <w:r>
        <w:rPr>
          <w:b/>
        </w:rPr>
        <w:t>ense making of others’ thinking</w:t>
      </w:r>
      <w:r w:rsidRPr="00486A89">
        <w:rPr>
          <w:b/>
        </w:rPr>
        <w:t xml:space="preserve"> (e.g., provide justifications, explanati</w:t>
      </w:r>
      <w:r>
        <w:rPr>
          <w:b/>
        </w:rPr>
        <w:t>ons, respond to questions, written work, representations, manipulatives, models, gestures</w:t>
      </w:r>
      <w:r w:rsidRPr="00486A89">
        <w:rPr>
          <w:b/>
        </w:rPr>
        <w:t>)</w:t>
      </w:r>
      <w:r>
        <w:rPr>
          <w:b/>
        </w:rPr>
        <w:t xml:space="preserve">? </w:t>
      </w:r>
      <w:r>
        <w:t xml:space="preserve">How do students share their thinking? Consider evidence of understanding and/or learning in the form of: verbal and non-verbal expressions, gestures, written work (symbols, pictures, diagrams), work with physical objects (manipulatives, models), behavior, etc. </w:t>
      </w:r>
    </w:p>
    <w:p w14:paraId="73680060" w14:textId="77777777" w:rsidR="00771D47" w:rsidRDefault="00771D47" w:rsidP="00684B69">
      <w:pPr>
        <w:tabs>
          <w:tab w:val="num" w:pos="360"/>
        </w:tabs>
        <w:ind w:left="360" w:hanging="360"/>
        <w:rPr>
          <w:b/>
        </w:rPr>
      </w:pPr>
    </w:p>
    <w:p w14:paraId="77E35C8E" w14:textId="77777777" w:rsidR="00771D47" w:rsidRDefault="00771D47" w:rsidP="00684B69">
      <w:pPr>
        <w:tabs>
          <w:tab w:val="num" w:pos="360"/>
        </w:tabs>
        <w:ind w:left="360" w:hanging="360"/>
        <w:rPr>
          <w:b/>
        </w:rPr>
      </w:pPr>
    </w:p>
    <w:p w14:paraId="6862B330" w14:textId="77777777" w:rsidR="00771D47" w:rsidRDefault="00771D47" w:rsidP="00684B69">
      <w:pPr>
        <w:tabs>
          <w:tab w:val="num" w:pos="360"/>
        </w:tabs>
        <w:ind w:left="360" w:hanging="360"/>
        <w:rPr>
          <w:b/>
        </w:rPr>
      </w:pPr>
    </w:p>
    <w:p w14:paraId="2D811F2A" w14:textId="77777777" w:rsidR="00771D47" w:rsidRDefault="00771D47" w:rsidP="00684B69">
      <w:pPr>
        <w:tabs>
          <w:tab w:val="num" w:pos="360"/>
        </w:tabs>
        <w:ind w:left="360" w:hanging="360"/>
        <w:rPr>
          <w:b/>
        </w:rPr>
      </w:pPr>
    </w:p>
    <w:p w14:paraId="2BC4F1DD" w14:textId="77777777" w:rsidR="00771D47" w:rsidRDefault="00771D47" w:rsidP="00F90CFB">
      <w:pPr>
        <w:tabs>
          <w:tab w:val="num" w:pos="360"/>
        </w:tabs>
        <w:rPr>
          <w:b/>
        </w:rPr>
      </w:pPr>
    </w:p>
    <w:p w14:paraId="3D7F7F21" w14:textId="77777777" w:rsidR="00771D47" w:rsidRDefault="00771D47" w:rsidP="00BD2859">
      <w:pPr>
        <w:numPr>
          <w:ilvl w:val="0"/>
          <w:numId w:val="17"/>
        </w:numPr>
        <w:tabs>
          <w:tab w:val="clear" w:pos="720"/>
          <w:tab w:val="num" w:pos="360"/>
        </w:tabs>
        <w:ind w:left="360"/>
        <w:rPr>
          <w:b/>
        </w:rPr>
      </w:pPr>
      <w:r w:rsidRPr="00A95B12">
        <w:rPr>
          <w:b/>
        </w:rPr>
        <w:t>In what ways does student engagement reflect conceptual and/or procedural learning</w:t>
      </w:r>
      <w:r>
        <w:rPr>
          <w:b/>
        </w:rPr>
        <w:t>?</w:t>
      </w:r>
    </w:p>
    <w:p w14:paraId="5F3CF8A4" w14:textId="77777777" w:rsidR="00771D47" w:rsidRDefault="00771D47" w:rsidP="00684B69">
      <w:pPr>
        <w:tabs>
          <w:tab w:val="num" w:pos="360"/>
        </w:tabs>
        <w:ind w:left="360" w:hanging="360"/>
        <w:rPr>
          <w:b/>
        </w:rPr>
      </w:pPr>
    </w:p>
    <w:p w14:paraId="411B9BBF" w14:textId="77777777" w:rsidR="00771D47" w:rsidRDefault="00771D47" w:rsidP="00684B69">
      <w:pPr>
        <w:tabs>
          <w:tab w:val="num" w:pos="360"/>
        </w:tabs>
        <w:ind w:left="360" w:hanging="360"/>
        <w:rPr>
          <w:b/>
        </w:rPr>
      </w:pPr>
    </w:p>
    <w:p w14:paraId="5B32C501" w14:textId="77777777" w:rsidR="00771D47" w:rsidRDefault="00771D47" w:rsidP="00684B69">
      <w:pPr>
        <w:tabs>
          <w:tab w:val="num" w:pos="360"/>
        </w:tabs>
        <w:ind w:left="360" w:hanging="360"/>
        <w:rPr>
          <w:b/>
        </w:rPr>
      </w:pPr>
    </w:p>
    <w:p w14:paraId="45BC904E" w14:textId="77777777" w:rsidR="00771D47" w:rsidRDefault="00771D47" w:rsidP="00684B69">
      <w:pPr>
        <w:tabs>
          <w:tab w:val="num" w:pos="360"/>
        </w:tabs>
        <w:ind w:left="360" w:hanging="360"/>
        <w:rPr>
          <w:b/>
        </w:rPr>
      </w:pPr>
    </w:p>
    <w:p w14:paraId="7A94EF41" w14:textId="77777777" w:rsidR="00771D47" w:rsidRDefault="00771D47" w:rsidP="00F90CFB">
      <w:pPr>
        <w:tabs>
          <w:tab w:val="num" w:pos="360"/>
        </w:tabs>
        <w:rPr>
          <w:b/>
        </w:rPr>
      </w:pPr>
    </w:p>
    <w:p w14:paraId="3EAB8DAB" w14:textId="77777777" w:rsidR="00771D47" w:rsidRPr="009C64A8" w:rsidRDefault="00771D47" w:rsidP="00BD2859">
      <w:pPr>
        <w:numPr>
          <w:ilvl w:val="0"/>
          <w:numId w:val="17"/>
        </w:numPr>
        <w:tabs>
          <w:tab w:val="clear" w:pos="720"/>
          <w:tab w:val="num" w:pos="360"/>
        </w:tabs>
        <w:ind w:left="360"/>
        <w:rPr>
          <w:b/>
        </w:rPr>
      </w:pPr>
      <w:r w:rsidRPr="009C64A8">
        <w:rPr>
          <w:b/>
        </w:rPr>
        <w:t>What resources or knowledge do students draw upon to understand and solve the math task</w:t>
      </w:r>
      <w:r w:rsidRPr="00143E2F">
        <w:t>? (e.g., mathematical, cultural, community, family, linguistic</w:t>
      </w:r>
      <w:r>
        <w:t xml:space="preserve">, </w:t>
      </w:r>
      <w:r w:rsidRPr="00143E2F">
        <w:t>students’ interests, peers)</w:t>
      </w:r>
      <w:r w:rsidRPr="009C64A8">
        <w:rPr>
          <w:b/>
        </w:rPr>
        <w:t xml:space="preserve"> </w:t>
      </w:r>
      <w:r w:rsidRPr="00103823">
        <w:t xml:space="preserve">What connections are students making between mathematics and their experiences and/or prior knowledge? </w:t>
      </w:r>
      <w:r w:rsidRPr="009C64A8">
        <w:rPr>
          <w:b/>
        </w:rPr>
        <w:t xml:space="preserve">Consider how these forms of resources/ knowledge influence learning. </w:t>
      </w:r>
    </w:p>
    <w:p w14:paraId="5666B91A" w14:textId="77777777" w:rsidR="00771D47" w:rsidRDefault="00771D47" w:rsidP="00684B69">
      <w:pPr>
        <w:tabs>
          <w:tab w:val="num" w:pos="360"/>
        </w:tabs>
        <w:spacing w:after="200" w:line="276" w:lineRule="auto"/>
        <w:ind w:left="360" w:hanging="360"/>
        <w:rPr>
          <w:rFonts w:asciiTheme="majorHAnsi" w:hAnsiTheme="majorHAnsi" w:cs="Times New Roman"/>
        </w:rPr>
      </w:pPr>
      <w:r>
        <w:rPr>
          <w:rFonts w:asciiTheme="majorHAnsi" w:hAnsiTheme="majorHAnsi" w:cs="Times New Roman"/>
        </w:rPr>
        <w:br w:type="page"/>
      </w:r>
    </w:p>
    <w:p w14:paraId="3DD80E6F" w14:textId="0ABC8DC4" w:rsidR="00771D47" w:rsidRPr="003422EA" w:rsidRDefault="00F90CFB" w:rsidP="00684B69">
      <w:pPr>
        <w:ind w:right="-72"/>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Handout CP 5: </w:t>
      </w:r>
      <w:r w:rsidR="00771D47" w:rsidRPr="003422EA">
        <w:rPr>
          <w:rFonts w:asciiTheme="majorHAnsi" w:hAnsiTheme="majorHAnsi" w:cs="Times New Roman"/>
          <w:b/>
          <w:sz w:val="36"/>
          <w:szCs w:val="36"/>
        </w:rPr>
        <w:t>Task Lens</w:t>
      </w:r>
    </w:p>
    <w:p w14:paraId="24AE990F" w14:textId="77777777" w:rsidR="00771D47" w:rsidRDefault="00771D47" w:rsidP="00684B69">
      <w:pPr>
        <w:ind w:right="-72"/>
        <w:jc w:val="center"/>
        <w:rPr>
          <w:rFonts w:asciiTheme="majorHAnsi" w:hAnsiTheme="majorHAnsi" w:cs="Times New Roman"/>
        </w:rPr>
      </w:pPr>
    </w:p>
    <w:p w14:paraId="59329B08" w14:textId="77777777" w:rsidR="00771D47" w:rsidRPr="009C64A8" w:rsidRDefault="00771D47" w:rsidP="00BD2859">
      <w:pPr>
        <w:pStyle w:val="ListParagraph"/>
        <w:numPr>
          <w:ilvl w:val="0"/>
          <w:numId w:val="22"/>
        </w:numPr>
        <w:tabs>
          <w:tab w:val="left" w:pos="0"/>
        </w:tabs>
        <w:ind w:left="0"/>
        <w:rPr>
          <w:b/>
        </w:rPr>
      </w:pPr>
      <w:r w:rsidRPr="009C64A8">
        <w:rPr>
          <w:b/>
        </w:rPr>
        <w:t>Describe the main mathematical task that</w:t>
      </w:r>
      <w:r>
        <w:rPr>
          <w:b/>
        </w:rPr>
        <w:t xml:space="preserve"> students are asked to do</w:t>
      </w:r>
      <w:r w:rsidRPr="009C64A8">
        <w:rPr>
          <w:b/>
        </w:rPr>
        <w:t>:</w:t>
      </w:r>
    </w:p>
    <w:p w14:paraId="05725FCC" w14:textId="77777777" w:rsidR="00771D47" w:rsidRDefault="00771D47" w:rsidP="00684B69">
      <w:pPr>
        <w:pStyle w:val="ListParagraph"/>
        <w:tabs>
          <w:tab w:val="left" w:pos="270"/>
          <w:tab w:val="left" w:pos="360"/>
        </w:tabs>
        <w:ind w:left="0" w:hanging="360"/>
        <w:rPr>
          <w:b/>
          <w:bCs/>
        </w:rPr>
      </w:pPr>
    </w:p>
    <w:p w14:paraId="0FD1B914" w14:textId="77777777" w:rsidR="00771D47" w:rsidRDefault="00771D47" w:rsidP="00684B69">
      <w:pPr>
        <w:pStyle w:val="ListParagraph"/>
        <w:tabs>
          <w:tab w:val="left" w:pos="270"/>
          <w:tab w:val="left" w:pos="360"/>
        </w:tabs>
        <w:ind w:left="0" w:hanging="360"/>
        <w:rPr>
          <w:b/>
          <w:bCs/>
        </w:rPr>
      </w:pPr>
    </w:p>
    <w:p w14:paraId="7BB5EEEE" w14:textId="77777777" w:rsidR="00771D47" w:rsidRDefault="00771D47" w:rsidP="00684B69">
      <w:pPr>
        <w:pStyle w:val="ListParagraph"/>
        <w:tabs>
          <w:tab w:val="left" w:pos="270"/>
          <w:tab w:val="left" w:pos="360"/>
        </w:tabs>
        <w:ind w:left="0" w:hanging="360"/>
        <w:rPr>
          <w:b/>
          <w:bCs/>
        </w:rPr>
      </w:pPr>
    </w:p>
    <w:p w14:paraId="3AE87CB5" w14:textId="77777777" w:rsidR="00771D47" w:rsidRPr="00F90CFB" w:rsidRDefault="00771D47" w:rsidP="00F90CFB">
      <w:pPr>
        <w:tabs>
          <w:tab w:val="left" w:pos="270"/>
          <w:tab w:val="left" w:pos="360"/>
        </w:tabs>
        <w:rPr>
          <w:b/>
          <w:bCs/>
        </w:rPr>
      </w:pPr>
    </w:p>
    <w:p w14:paraId="04050586" w14:textId="77777777" w:rsidR="00771D47" w:rsidRDefault="00771D47" w:rsidP="00684B69">
      <w:pPr>
        <w:pStyle w:val="ListParagraph"/>
        <w:tabs>
          <w:tab w:val="left" w:pos="270"/>
          <w:tab w:val="left" w:pos="360"/>
        </w:tabs>
        <w:ind w:left="0" w:hanging="360"/>
        <w:rPr>
          <w:b/>
          <w:bCs/>
        </w:rPr>
      </w:pPr>
    </w:p>
    <w:p w14:paraId="4FB18A05" w14:textId="77777777" w:rsidR="00771D47" w:rsidRPr="009C64A8" w:rsidRDefault="00771D47" w:rsidP="00BD2859">
      <w:pPr>
        <w:pStyle w:val="ListParagraph"/>
        <w:numPr>
          <w:ilvl w:val="0"/>
          <w:numId w:val="22"/>
        </w:numPr>
        <w:tabs>
          <w:tab w:val="left" w:pos="270"/>
          <w:tab w:val="left" w:pos="360"/>
        </w:tabs>
        <w:ind w:left="0"/>
        <w:rPr>
          <w:b/>
          <w:bCs/>
        </w:rPr>
      </w:pPr>
      <w:r w:rsidRPr="007309D5">
        <w:rPr>
          <w:b/>
          <w:bCs/>
        </w:rPr>
        <w:t xml:space="preserve">What makes this a good and/or problematic task </w:t>
      </w:r>
      <w:r w:rsidRPr="007309D5">
        <w:rPr>
          <w:bCs/>
        </w:rPr>
        <w:t>(e.g.,</w:t>
      </w:r>
      <w:r w:rsidRPr="007309D5">
        <w:rPr>
          <w:b/>
          <w:bCs/>
        </w:rPr>
        <w:t xml:space="preserve"> </w:t>
      </w:r>
      <w:r w:rsidRPr="007309D5">
        <w:t>What is the cognitive demand of the task</w:t>
      </w:r>
      <w:r w:rsidRPr="007309D5">
        <w:rPr>
          <w:b/>
          <w:bCs/>
        </w:rPr>
        <w:t xml:space="preserve">? </w:t>
      </w:r>
      <w:r w:rsidRPr="007309D5">
        <w:rPr>
          <w:bCs/>
        </w:rPr>
        <w:t>How does the</w:t>
      </w:r>
      <w:r w:rsidRPr="007309D5">
        <w:rPr>
          <w:b/>
          <w:bCs/>
        </w:rPr>
        <w:t xml:space="preserve"> </w:t>
      </w:r>
      <w:r w:rsidRPr="007309D5">
        <w:t>task allow for multiple entry points</w:t>
      </w:r>
      <w:r w:rsidRPr="007309D5">
        <w:rPr>
          <w:b/>
          <w:bCs/>
        </w:rPr>
        <w:t>?</w:t>
      </w:r>
      <w:r w:rsidRPr="007309D5">
        <w:rPr>
          <w:bCs/>
        </w:rPr>
        <w:t xml:space="preserve"> How does the t</w:t>
      </w:r>
      <w:r w:rsidRPr="007309D5">
        <w:t>ask allow for multiple solution strategies</w:t>
      </w:r>
      <w:r w:rsidRPr="007309D5">
        <w:rPr>
          <w:b/>
          <w:bCs/>
        </w:rPr>
        <w:t xml:space="preserve">? </w:t>
      </w:r>
      <w:r w:rsidRPr="007309D5">
        <w:rPr>
          <w:bCs/>
        </w:rPr>
        <w:t>How does the</w:t>
      </w:r>
      <w:r w:rsidRPr="007309D5">
        <w:rPr>
          <w:b/>
          <w:bCs/>
        </w:rPr>
        <w:t xml:space="preserve"> </w:t>
      </w:r>
      <w:r w:rsidRPr="007309D5">
        <w:rPr>
          <w:bCs/>
        </w:rPr>
        <w:t>t</w:t>
      </w:r>
      <w:r w:rsidRPr="007309D5">
        <w:t>ask encourage use of multiple representations? How are students expected to show how they thought about the problem/solution? How does the task help you and students to understand and assess students’ mathematical thinking (as students work, and/or after they have a solution))?</w:t>
      </w:r>
    </w:p>
    <w:p w14:paraId="6908BF53" w14:textId="77777777" w:rsidR="00771D47" w:rsidRDefault="00771D47" w:rsidP="00684B69">
      <w:pPr>
        <w:tabs>
          <w:tab w:val="left" w:pos="270"/>
          <w:tab w:val="left" w:pos="360"/>
        </w:tabs>
        <w:ind w:hanging="360"/>
        <w:rPr>
          <w:b/>
          <w:bCs/>
        </w:rPr>
      </w:pPr>
    </w:p>
    <w:p w14:paraId="0FA0C75F" w14:textId="77777777" w:rsidR="00771D47" w:rsidRDefault="00771D47" w:rsidP="00684B69">
      <w:pPr>
        <w:tabs>
          <w:tab w:val="left" w:pos="270"/>
          <w:tab w:val="left" w:pos="360"/>
        </w:tabs>
        <w:ind w:hanging="360"/>
        <w:rPr>
          <w:b/>
          <w:bCs/>
        </w:rPr>
      </w:pPr>
    </w:p>
    <w:p w14:paraId="260D306D" w14:textId="77777777" w:rsidR="00771D47" w:rsidRDefault="00771D47" w:rsidP="00684B69">
      <w:pPr>
        <w:tabs>
          <w:tab w:val="left" w:pos="270"/>
          <w:tab w:val="left" w:pos="360"/>
        </w:tabs>
        <w:ind w:hanging="360"/>
        <w:rPr>
          <w:b/>
          <w:bCs/>
        </w:rPr>
      </w:pPr>
    </w:p>
    <w:p w14:paraId="31BF53F0" w14:textId="77777777" w:rsidR="00771D47" w:rsidRDefault="00771D47" w:rsidP="00F90CFB">
      <w:pPr>
        <w:tabs>
          <w:tab w:val="left" w:pos="270"/>
          <w:tab w:val="left" w:pos="360"/>
        </w:tabs>
        <w:rPr>
          <w:b/>
          <w:bCs/>
        </w:rPr>
      </w:pPr>
    </w:p>
    <w:p w14:paraId="1403DDF4" w14:textId="77777777" w:rsidR="00771D47" w:rsidRPr="009C64A8" w:rsidRDefault="00771D47" w:rsidP="00684B69">
      <w:pPr>
        <w:tabs>
          <w:tab w:val="left" w:pos="270"/>
          <w:tab w:val="left" w:pos="360"/>
        </w:tabs>
        <w:ind w:hanging="360"/>
        <w:rPr>
          <w:b/>
          <w:bCs/>
        </w:rPr>
      </w:pPr>
    </w:p>
    <w:p w14:paraId="7366A338" w14:textId="77777777" w:rsidR="00771D47" w:rsidRPr="009C64A8" w:rsidRDefault="00771D47" w:rsidP="00BD2859">
      <w:pPr>
        <w:pStyle w:val="ListParagraph"/>
        <w:numPr>
          <w:ilvl w:val="0"/>
          <w:numId w:val="22"/>
        </w:numPr>
        <w:tabs>
          <w:tab w:val="left" w:pos="270"/>
          <w:tab w:val="left" w:pos="360"/>
        </w:tabs>
        <w:ind w:left="0"/>
        <w:rPr>
          <w:b/>
          <w:bCs/>
        </w:rPr>
      </w:pPr>
      <w:r w:rsidRPr="005A5C91">
        <w:rPr>
          <w:b/>
          <w:bCs/>
        </w:rPr>
        <w:t xml:space="preserve">What is/are the </w:t>
      </w:r>
      <w:r>
        <w:rPr>
          <w:b/>
          <w:bCs/>
        </w:rPr>
        <w:t>central math ideas in this task</w:t>
      </w:r>
      <w:r w:rsidRPr="005A5C91">
        <w:rPr>
          <w:b/>
          <w:bCs/>
        </w:rPr>
        <w:t xml:space="preserve"> </w:t>
      </w:r>
      <w:r w:rsidRPr="005A5C91">
        <w:rPr>
          <w:bCs/>
        </w:rPr>
        <w:t>(i.e., identify specific concepts, processes, skills targeted with task)</w:t>
      </w:r>
      <w:r>
        <w:rPr>
          <w:bCs/>
        </w:rPr>
        <w:t xml:space="preserve">? </w:t>
      </w:r>
      <w:r>
        <w:t>Consider national and state standards. Do the central ideas align with students’ grade/age, prior knowledge, and/or background? Describe instances when a central idea is evident and when alignment is/ is not observed.</w:t>
      </w:r>
    </w:p>
    <w:p w14:paraId="4390836B" w14:textId="77777777" w:rsidR="00771D47" w:rsidRDefault="00771D47" w:rsidP="00684B69">
      <w:pPr>
        <w:pStyle w:val="ListParagraph"/>
        <w:rPr>
          <w:b/>
          <w:bCs/>
        </w:rPr>
      </w:pPr>
    </w:p>
    <w:p w14:paraId="1A0E8540" w14:textId="77777777" w:rsidR="00771D47" w:rsidRDefault="00771D47" w:rsidP="00684B69">
      <w:pPr>
        <w:pStyle w:val="ListParagraph"/>
        <w:rPr>
          <w:b/>
          <w:bCs/>
        </w:rPr>
      </w:pPr>
    </w:p>
    <w:p w14:paraId="2E332DF0" w14:textId="77777777" w:rsidR="00771D47" w:rsidRPr="00F90CFB" w:rsidRDefault="00771D47" w:rsidP="00F90CFB">
      <w:pPr>
        <w:rPr>
          <w:b/>
          <w:bCs/>
        </w:rPr>
      </w:pPr>
    </w:p>
    <w:p w14:paraId="7C760B61" w14:textId="77777777" w:rsidR="00771D47" w:rsidRDefault="00771D47" w:rsidP="00684B69">
      <w:pPr>
        <w:pStyle w:val="ListParagraph"/>
        <w:rPr>
          <w:b/>
          <w:bCs/>
        </w:rPr>
      </w:pPr>
    </w:p>
    <w:p w14:paraId="579F751C" w14:textId="77777777" w:rsidR="00771D47" w:rsidRPr="009C64A8" w:rsidRDefault="00771D47" w:rsidP="00684B69">
      <w:pPr>
        <w:pStyle w:val="ListParagraph"/>
        <w:rPr>
          <w:b/>
          <w:bCs/>
        </w:rPr>
      </w:pPr>
    </w:p>
    <w:p w14:paraId="1B5C8A2B" w14:textId="77777777" w:rsidR="00771D47" w:rsidRPr="009C64A8" w:rsidRDefault="00771D47" w:rsidP="00BD2859">
      <w:pPr>
        <w:pStyle w:val="ListParagraph"/>
        <w:numPr>
          <w:ilvl w:val="0"/>
          <w:numId w:val="22"/>
        </w:numPr>
        <w:tabs>
          <w:tab w:val="left" w:pos="270"/>
          <w:tab w:val="left" w:pos="360"/>
        </w:tabs>
        <w:ind w:left="0"/>
        <w:rPr>
          <w:b/>
          <w:bCs/>
        </w:rPr>
      </w:pPr>
      <w:r w:rsidRPr="009C64A8">
        <w:rPr>
          <w:b/>
          <w:bCs/>
        </w:rPr>
        <w:t xml:space="preserve">What resources and knowledge (e.g., mathematical (M), cultural (Cul), community (Comm), family (Fam), linguistic (Lang), students’ interests (SI), peers (Peer)) does this task activate and/or connect to? </w:t>
      </w:r>
      <w:r>
        <w:t>Code notes for forms of resources and knowledge used/activated by the task (M, Cul, Comm, Fam, Lang, SI, Peer). Consider how these connections or lack of connections influence learning and what opportunities might exist to better connect the task to students.</w:t>
      </w:r>
    </w:p>
    <w:p w14:paraId="482D42AD" w14:textId="77777777" w:rsidR="00771D47" w:rsidRDefault="00771D47" w:rsidP="00684B69">
      <w:pPr>
        <w:pStyle w:val="ListParagraph"/>
        <w:tabs>
          <w:tab w:val="left" w:pos="270"/>
          <w:tab w:val="left" w:pos="360"/>
        </w:tabs>
        <w:ind w:left="0"/>
        <w:rPr>
          <w:b/>
          <w:bCs/>
        </w:rPr>
      </w:pPr>
    </w:p>
    <w:p w14:paraId="0B63C363" w14:textId="77777777" w:rsidR="00771D47" w:rsidRDefault="00771D47" w:rsidP="00684B69">
      <w:pPr>
        <w:pStyle w:val="ListParagraph"/>
        <w:tabs>
          <w:tab w:val="left" w:pos="270"/>
          <w:tab w:val="left" w:pos="360"/>
        </w:tabs>
        <w:ind w:left="0"/>
        <w:rPr>
          <w:b/>
          <w:bCs/>
        </w:rPr>
      </w:pPr>
    </w:p>
    <w:p w14:paraId="0D4B6CF5" w14:textId="77777777" w:rsidR="00771D47" w:rsidRDefault="00771D47" w:rsidP="00684B69">
      <w:pPr>
        <w:pStyle w:val="ListParagraph"/>
        <w:tabs>
          <w:tab w:val="left" w:pos="270"/>
          <w:tab w:val="left" w:pos="360"/>
        </w:tabs>
        <w:ind w:left="0"/>
        <w:rPr>
          <w:b/>
          <w:bCs/>
        </w:rPr>
      </w:pPr>
    </w:p>
    <w:p w14:paraId="6BE9B7AB" w14:textId="77777777" w:rsidR="00771D47" w:rsidRDefault="00771D47" w:rsidP="00684B69">
      <w:pPr>
        <w:pStyle w:val="ListParagraph"/>
        <w:tabs>
          <w:tab w:val="left" w:pos="270"/>
          <w:tab w:val="left" w:pos="360"/>
        </w:tabs>
        <w:ind w:left="0"/>
        <w:rPr>
          <w:b/>
          <w:bCs/>
        </w:rPr>
      </w:pPr>
    </w:p>
    <w:p w14:paraId="387B8434" w14:textId="77777777" w:rsidR="00F90CFB" w:rsidRPr="009C64A8" w:rsidRDefault="00F90CFB" w:rsidP="00684B69">
      <w:pPr>
        <w:pStyle w:val="ListParagraph"/>
        <w:tabs>
          <w:tab w:val="left" w:pos="270"/>
          <w:tab w:val="left" w:pos="360"/>
        </w:tabs>
        <w:ind w:left="0"/>
        <w:rPr>
          <w:b/>
          <w:bCs/>
        </w:rPr>
      </w:pPr>
    </w:p>
    <w:p w14:paraId="7F7ADF24" w14:textId="641FBAB3" w:rsidR="00771D47" w:rsidRPr="00771D47" w:rsidRDefault="00771D47" w:rsidP="00BD2859">
      <w:pPr>
        <w:pStyle w:val="ListParagraph"/>
        <w:numPr>
          <w:ilvl w:val="0"/>
          <w:numId w:val="22"/>
        </w:numPr>
        <w:tabs>
          <w:tab w:val="left" w:pos="270"/>
          <w:tab w:val="left" w:pos="360"/>
        </w:tabs>
        <w:ind w:left="0"/>
        <w:rPr>
          <w:b/>
          <w:bCs/>
        </w:rPr>
      </w:pPr>
      <w:r w:rsidRPr="009C64A8">
        <w:rPr>
          <w:b/>
        </w:rPr>
        <w:t>How does the task provide (or not) learning opportunities for students?</w:t>
      </w:r>
      <w:r w:rsidRPr="00717C26">
        <w:t xml:space="preserve"> Interpret the results of your analysis above with respect to student learning.</w:t>
      </w:r>
    </w:p>
    <w:p w14:paraId="0749B14A" w14:textId="77777777" w:rsidR="00F90CFB" w:rsidRDefault="00F90CFB">
      <w:pPr>
        <w:rPr>
          <w:rFonts w:asciiTheme="majorHAnsi" w:hAnsiTheme="majorHAnsi" w:cs="Times New Roman"/>
          <w:b/>
          <w:sz w:val="36"/>
          <w:szCs w:val="36"/>
        </w:rPr>
      </w:pPr>
      <w:r>
        <w:rPr>
          <w:rFonts w:asciiTheme="majorHAnsi" w:hAnsiTheme="majorHAnsi" w:cs="Times New Roman"/>
          <w:b/>
          <w:sz w:val="36"/>
          <w:szCs w:val="36"/>
        </w:rPr>
        <w:br w:type="page"/>
      </w:r>
    </w:p>
    <w:p w14:paraId="27CF5CD2" w14:textId="31232632" w:rsidR="00771D47" w:rsidRPr="002129F4" w:rsidRDefault="00F90CFB" w:rsidP="00684B69">
      <w:pPr>
        <w:ind w:right="-72"/>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Handout CP 6: </w:t>
      </w:r>
      <w:r w:rsidR="00771D47" w:rsidRPr="002129F4">
        <w:rPr>
          <w:rFonts w:asciiTheme="majorHAnsi" w:hAnsiTheme="majorHAnsi" w:cs="Times New Roman"/>
          <w:b/>
          <w:sz w:val="36"/>
          <w:szCs w:val="36"/>
        </w:rPr>
        <w:t>Power and Participation</w:t>
      </w:r>
    </w:p>
    <w:p w14:paraId="5928A600" w14:textId="77777777" w:rsidR="00771D47" w:rsidRPr="007A2EDA" w:rsidRDefault="00771D47" w:rsidP="00684B69">
      <w:pPr>
        <w:pStyle w:val="ListParagraph"/>
        <w:tabs>
          <w:tab w:val="left" w:pos="360"/>
        </w:tabs>
        <w:ind w:left="0"/>
      </w:pPr>
    </w:p>
    <w:p w14:paraId="0775334F" w14:textId="77777777" w:rsidR="00771D47" w:rsidRDefault="00771D47" w:rsidP="00BD2859">
      <w:pPr>
        <w:pStyle w:val="ListParagraph"/>
        <w:numPr>
          <w:ilvl w:val="0"/>
          <w:numId w:val="21"/>
        </w:numPr>
        <w:tabs>
          <w:tab w:val="left" w:pos="360"/>
        </w:tabs>
      </w:pPr>
      <w:r w:rsidRPr="008706CF">
        <w:rPr>
          <w:b/>
          <w:bCs/>
        </w:rPr>
        <w:t>Who participates? Does the classroom culture value and encourage most students to speak, only a few, or only the teacher? Where does the majority of the math “work” take place in the classroom</w:t>
      </w:r>
      <w:r>
        <w:rPr>
          <w:b/>
          <w:bCs/>
        </w:rPr>
        <w:t xml:space="preserve"> </w:t>
      </w:r>
      <w:r w:rsidRPr="004B61C0">
        <w:rPr>
          <w:b/>
          <w:bCs/>
        </w:rPr>
        <w:t>(e.g., front of room, small group, individual desks) and how does this contribute to participation?</w:t>
      </w:r>
      <w:r w:rsidRPr="008706CF">
        <w:rPr>
          <w:b/>
          <w:bCs/>
        </w:rPr>
        <w:t xml:space="preserve">  </w:t>
      </w:r>
      <w:r>
        <w:t>In classes characterized by high levels of mathematical discourse, there is considerable teacher-student and student-student interaction about mathematical ideas; the interaction is reciprocal, and it promotes shared understandings. Record who the teacher involves/calls on and whether students of various subgroups are proportionally represented (e.g., females and males, racial/ethnic subgroups, etc.).</w:t>
      </w:r>
    </w:p>
    <w:p w14:paraId="363E00FE" w14:textId="77777777" w:rsidR="00771D47" w:rsidRDefault="00771D47" w:rsidP="00684B69">
      <w:pPr>
        <w:ind w:left="360" w:hanging="360"/>
      </w:pPr>
    </w:p>
    <w:p w14:paraId="03B8D8F5" w14:textId="77777777" w:rsidR="00771D47" w:rsidRDefault="00771D47" w:rsidP="00684B69">
      <w:pPr>
        <w:ind w:left="360" w:hanging="360"/>
      </w:pPr>
    </w:p>
    <w:p w14:paraId="2CBC73E0" w14:textId="77777777" w:rsidR="00771D47" w:rsidRDefault="00771D47" w:rsidP="00771D47"/>
    <w:p w14:paraId="54B62447" w14:textId="77777777" w:rsidR="00771D47" w:rsidRDefault="00771D47" w:rsidP="00684B69">
      <w:pPr>
        <w:ind w:left="360" w:hanging="360"/>
      </w:pPr>
    </w:p>
    <w:p w14:paraId="6A9A91B4" w14:textId="77777777" w:rsidR="00771D47" w:rsidRDefault="00771D47" w:rsidP="00BD2859">
      <w:pPr>
        <w:pStyle w:val="ListParagraph"/>
        <w:numPr>
          <w:ilvl w:val="0"/>
          <w:numId w:val="21"/>
        </w:numPr>
        <w:tabs>
          <w:tab w:val="left" w:pos="360"/>
        </w:tabs>
      </w:pPr>
      <w:r w:rsidRPr="008706CF">
        <w:rPr>
          <w:b/>
          <w:bCs/>
        </w:rPr>
        <w:t>Who holds authority for knowing mathematics? Do some students hold more status than others?</w:t>
      </w:r>
      <w:r>
        <w:rPr>
          <w:b/>
          <w:bCs/>
        </w:rPr>
        <w:t xml:space="preserve"> </w:t>
      </w:r>
      <w:r>
        <w:t>Does the teacher have the final word on correct answers/solutions? Are students encouraged to convince themselves or others? Are some students higher/ lower status than others? Are some students assumed to “know” or “be correct” or “be better” at math? Are some students sought out or avoided as partners or group members? Who assigns high/low status (teacher, other students) and on what basis (academic performance, social standing, athletic performance)?</w:t>
      </w:r>
    </w:p>
    <w:p w14:paraId="46D4A565" w14:textId="77777777" w:rsidR="00771D47" w:rsidRDefault="00771D47" w:rsidP="00684B69">
      <w:pPr>
        <w:ind w:left="360" w:hanging="360"/>
      </w:pPr>
    </w:p>
    <w:p w14:paraId="66D9E8F5" w14:textId="77777777" w:rsidR="00771D47" w:rsidRDefault="00771D47" w:rsidP="00684B69">
      <w:pPr>
        <w:ind w:left="360" w:hanging="360"/>
      </w:pPr>
      <w:r>
        <w:t xml:space="preserve"> </w:t>
      </w:r>
    </w:p>
    <w:p w14:paraId="50CAF3F7" w14:textId="77777777" w:rsidR="00771D47" w:rsidRDefault="00771D47" w:rsidP="00684B69">
      <w:pPr>
        <w:ind w:left="360" w:hanging="360"/>
      </w:pPr>
    </w:p>
    <w:p w14:paraId="599ECAC4" w14:textId="77777777" w:rsidR="00771D47" w:rsidRDefault="00771D47" w:rsidP="00771D47">
      <w:pPr>
        <w:rPr>
          <w:b/>
          <w:bCs/>
        </w:rPr>
      </w:pPr>
    </w:p>
    <w:p w14:paraId="3BD5B0D9" w14:textId="77777777" w:rsidR="00771D47" w:rsidRDefault="00771D47" w:rsidP="00684B69">
      <w:pPr>
        <w:ind w:left="360" w:hanging="360"/>
      </w:pPr>
      <w:r>
        <w:rPr>
          <w:b/>
          <w:bCs/>
        </w:rPr>
        <w:t>3.   What evidence indicates that</w:t>
      </w:r>
      <w:r w:rsidRPr="008E0C96">
        <w:rPr>
          <w:b/>
          <w:bCs/>
        </w:rPr>
        <w:t xml:space="preserve"> differences in approaches and perspectives </w:t>
      </w:r>
      <w:r>
        <w:rPr>
          <w:b/>
          <w:bCs/>
        </w:rPr>
        <w:t xml:space="preserve">are/ are not respected and </w:t>
      </w:r>
      <w:r w:rsidRPr="008E0C96">
        <w:rPr>
          <w:b/>
          <w:bCs/>
        </w:rPr>
        <w:t xml:space="preserve">valued? </w:t>
      </w:r>
      <w:r>
        <w:t xml:space="preserve">Is a sense of respect for all members evident? Is there an effort to understand one another’s perspectives? Is there evidence that members are aware of and value different educational experiences and backgrounds (e.g., mathematical, cultural, community, family, linguistic, students’ interests, peers) </w:t>
      </w:r>
    </w:p>
    <w:p w14:paraId="0FEE410A" w14:textId="77777777" w:rsidR="00771D47" w:rsidRDefault="00771D47" w:rsidP="00684B69">
      <w:pPr>
        <w:tabs>
          <w:tab w:val="left" w:pos="11925"/>
        </w:tabs>
        <w:ind w:left="360" w:hanging="360"/>
      </w:pPr>
      <w:r>
        <w:tab/>
      </w:r>
    </w:p>
    <w:p w14:paraId="4241C5B2" w14:textId="77777777" w:rsidR="00771D47" w:rsidRDefault="00771D47" w:rsidP="00684B69">
      <w:pPr>
        <w:tabs>
          <w:tab w:val="left" w:pos="11925"/>
        </w:tabs>
        <w:ind w:left="360" w:hanging="360"/>
      </w:pPr>
    </w:p>
    <w:p w14:paraId="252CAEB7" w14:textId="77777777" w:rsidR="00771D47" w:rsidRDefault="00771D47" w:rsidP="00771D47">
      <w:pPr>
        <w:tabs>
          <w:tab w:val="left" w:pos="360"/>
        </w:tabs>
      </w:pPr>
    </w:p>
    <w:p w14:paraId="3E3765EB" w14:textId="77777777" w:rsidR="00771D47" w:rsidRPr="002B475D" w:rsidRDefault="00771D47" w:rsidP="00BD2859">
      <w:pPr>
        <w:pStyle w:val="ListParagraph"/>
        <w:numPr>
          <w:ilvl w:val="0"/>
          <w:numId w:val="33"/>
        </w:numPr>
        <w:tabs>
          <w:tab w:val="left" w:pos="360"/>
        </w:tabs>
        <w:ind w:left="360"/>
      </w:pPr>
      <w:r w:rsidRPr="007E0E5B">
        <w:rPr>
          <w:b/>
        </w:rPr>
        <w:t xml:space="preserve">How do issues of participation, authority, and status (above) influence learning? </w:t>
      </w:r>
      <w:r w:rsidRPr="00936CB6">
        <w:t>Interpret the results of your analysis above with respect to student learning.</w:t>
      </w:r>
    </w:p>
    <w:p w14:paraId="6E4DAE20" w14:textId="77777777" w:rsidR="00771D47" w:rsidRPr="002129F4" w:rsidRDefault="00771D47" w:rsidP="00684B69">
      <w:pPr>
        <w:ind w:left="360" w:right="-72" w:hanging="360"/>
        <w:rPr>
          <w:rFonts w:asciiTheme="majorHAnsi" w:hAnsiTheme="majorHAnsi" w:cs="Times New Roman"/>
        </w:rPr>
      </w:pPr>
    </w:p>
    <w:p w14:paraId="7B4FA76B" w14:textId="77D857A1" w:rsidR="00771D47" w:rsidRDefault="00771D47">
      <w:pPr>
        <w:rPr>
          <w:b/>
          <w:sz w:val="28"/>
          <w:szCs w:val="28"/>
        </w:rPr>
      </w:pPr>
    </w:p>
    <w:p w14:paraId="41A6AC41" w14:textId="77777777" w:rsidR="00CB6E36" w:rsidRDefault="00CB6E36" w:rsidP="00CB6E36"/>
    <w:p w14:paraId="39D6AB9B" w14:textId="77777777" w:rsidR="00CB6E36" w:rsidRDefault="00CB6E36" w:rsidP="00CB6E36"/>
    <w:p w14:paraId="0461C529" w14:textId="77777777" w:rsidR="00771D47" w:rsidRDefault="00771D47">
      <w:pPr>
        <w:rPr>
          <w:b/>
          <w:bCs/>
          <w:sz w:val="28"/>
          <w:szCs w:val="28"/>
        </w:rPr>
      </w:pPr>
      <w:r>
        <w:rPr>
          <w:b/>
          <w:bCs/>
          <w:sz w:val="28"/>
          <w:szCs w:val="28"/>
        </w:rPr>
        <w:br w:type="page"/>
      </w:r>
    </w:p>
    <w:p w14:paraId="03E25E8D" w14:textId="2D1F26A0" w:rsidR="00CB6E36" w:rsidRPr="00854CB2" w:rsidRDefault="00887357" w:rsidP="00887357">
      <w:pPr>
        <w:jc w:val="center"/>
        <w:rPr>
          <w:b/>
          <w:bCs/>
          <w:sz w:val="28"/>
          <w:szCs w:val="28"/>
        </w:rPr>
      </w:pPr>
      <w:r>
        <w:rPr>
          <w:b/>
          <w:bCs/>
          <w:sz w:val="28"/>
          <w:szCs w:val="28"/>
        </w:rPr>
        <w:lastRenderedPageBreak/>
        <w:t xml:space="preserve">Handout CP 7: </w:t>
      </w:r>
      <w:r w:rsidR="00CB6E36" w:rsidRPr="00854CB2">
        <w:rPr>
          <w:b/>
          <w:bCs/>
          <w:sz w:val="28"/>
          <w:szCs w:val="28"/>
        </w:rPr>
        <w:t>Types of Teacher Moves, Prompts, Questions, and Responses</w:t>
      </w:r>
    </w:p>
    <w:p w14:paraId="1E51EC2A" w14:textId="0D6EA70E" w:rsidR="00CB6E36" w:rsidRPr="007D0B5C" w:rsidRDefault="000758F2" w:rsidP="00CB6E36">
      <w:pPr>
        <w:jc w:val="center"/>
        <w:rPr>
          <w:rFonts w:ascii="Comic Sans MS" w:hAnsi="Comic Sans MS" w:cs="Comic Sans MS"/>
          <w:sz w:val="20"/>
          <w:szCs w:val="20"/>
        </w:rPr>
      </w:pPr>
      <w:r>
        <w:rPr>
          <w:kern w:val="16"/>
          <w:sz w:val="20"/>
          <w:szCs w:val="20"/>
        </w:rPr>
        <w:t>(</w:t>
      </w:r>
      <w:r w:rsidR="00CB6E36">
        <w:rPr>
          <w:kern w:val="16"/>
          <w:sz w:val="20"/>
          <w:szCs w:val="20"/>
        </w:rPr>
        <w:t>A</w:t>
      </w:r>
      <w:r w:rsidR="00CB6E36" w:rsidRPr="007D0B5C">
        <w:rPr>
          <w:kern w:val="16"/>
          <w:sz w:val="20"/>
          <w:szCs w:val="20"/>
        </w:rPr>
        <w:t>dapted from Neumann, M. (2007)</w:t>
      </w:r>
      <w:r w:rsidR="00CB6E36">
        <w:rPr>
          <w:kern w:val="16"/>
          <w:sz w:val="20"/>
          <w:szCs w:val="20"/>
        </w:rPr>
        <w:t xml:space="preserve"> and Jacobs &amp; Ambrose (2008))</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1"/>
        <w:gridCol w:w="4627"/>
      </w:tblGrid>
      <w:tr w:rsidR="00CB6E36" w:rsidRPr="00CD08FB" w14:paraId="7F5731C2" w14:textId="77777777" w:rsidTr="00CB6E36">
        <w:trPr>
          <w:trHeight w:val="281"/>
        </w:trPr>
        <w:tc>
          <w:tcPr>
            <w:tcW w:w="6987" w:type="dxa"/>
            <w:shd w:val="clear" w:color="auto" w:fill="FFFF99"/>
          </w:tcPr>
          <w:p w14:paraId="47DDCFCA" w14:textId="77777777" w:rsidR="00CB6E36" w:rsidRPr="000F0F34" w:rsidRDefault="00CB6E36" w:rsidP="00CB6E36">
            <w:pPr>
              <w:jc w:val="center"/>
              <w:rPr>
                <w:b/>
                <w:bCs/>
              </w:rPr>
            </w:pPr>
            <w:r>
              <w:rPr>
                <w:b/>
                <w:bCs/>
              </w:rPr>
              <w:t>Type</w:t>
            </w:r>
            <w:r w:rsidRPr="000F0F34">
              <w:rPr>
                <w:b/>
                <w:bCs/>
              </w:rPr>
              <w:t xml:space="preserve"> and Description</w:t>
            </w:r>
          </w:p>
        </w:tc>
        <w:tc>
          <w:tcPr>
            <w:tcW w:w="6794" w:type="dxa"/>
            <w:shd w:val="clear" w:color="auto" w:fill="FFFF99"/>
          </w:tcPr>
          <w:p w14:paraId="23794BA1" w14:textId="77777777" w:rsidR="00CB6E36" w:rsidRPr="000F0F34" w:rsidRDefault="00CB6E36" w:rsidP="00CB6E36">
            <w:pPr>
              <w:jc w:val="center"/>
              <w:rPr>
                <w:b/>
                <w:bCs/>
              </w:rPr>
            </w:pPr>
            <w:r w:rsidRPr="000F0F34">
              <w:rPr>
                <w:b/>
                <w:bCs/>
              </w:rPr>
              <w:t>Examples</w:t>
            </w:r>
          </w:p>
        </w:tc>
      </w:tr>
      <w:tr w:rsidR="00CB6E36" w:rsidRPr="00CD08FB" w14:paraId="33EC59E6" w14:textId="77777777" w:rsidTr="00CB6E36">
        <w:trPr>
          <w:trHeight w:val="566"/>
        </w:trPr>
        <w:tc>
          <w:tcPr>
            <w:tcW w:w="6987" w:type="dxa"/>
          </w:tcPr>
          <w:p w14:paraId="4F1CCA40" w14:textId="77777777" w:rsidR="00CB6E36" w:rsidRPr="000F0F34" w:rsidRDefault="00CB6E36" w:rsidP="00CB6E36">
            <w:pPr>
              <w:pStyle w:val="Normal12pt"/>
              <w:rPr>
                <w:color w:val="auto"/>
                <w:sz w:val="24"/>
                <w:szCs w:val="24"/>
              </w:rPr>
            </w:pPr>
            <w:r w:rsidRPr="000F0F34">
              <w:rPr>
                <w:color w:val="auto"/>
                <w:sz w:val="24"/>
                <w:szCs w:val="24"/>
              </w:rPr>
              <w:t>Academic Praise</w:t>
            </w:r>
          </w:p>
        </w:tc>
        <w:tc>
          <w:tcPr>
            <w:tcW w:w="6794" w:type="dxa"/>
          </w:tcPr>
          <w:p w14:paraId="1E87CCF3" w14:textId="77777777" w:rsidR="00CB6E36" w:rsidRPr="000F0F34" w:rsidRDefault="00CB6E36" w:rsidP="00CB6E36">
            <w:r w:rsidRPr="000F0F34">
              <w:t>“Interesting strategy.”</w:t>
            </w:r>
          </w:p>
          <w:p w14:paraId="5ACE35A1" w14:textId="77777777" w:rsidR="00CB6E36" w:rsidRPr="000F0F34" w:rsidRDefault="00CB6E36" w:rsidP="00CB6E36">
            <w:r w:rsidRPr="000F0F34">
              <w:t>“I like your thinking in solving that problem.”</w:t>
            </w:r>
          </w:p>
        </w:tc>
      </w:tr>
      <w:tr w:rsidR="00CB6E36" w:rsidRPr="00CD08FB" w14:paraId="74B333AC" w14:textId="77777777" w:rsidTr="00CB6E36">
        <w:trPr>
          <w:trHeight w:val="620"/>
        </w:trPr>
        <w:tc>
          <w:tcPr>
            <w:tcW w:w="6987" w:type="dxa"/>
          </w:tcPr>
          <w:p w14:paraId="0D41A26D" w14:textId="77777777" w:rsidR="00CB6E36" w:rsidRPr="000F0F34" w:rsidRDefault="00CB6E36" w:rsidP="00CB6E36">
            <w:pPr>
              <w:pStyle w:val="Normal12pt"/>
              <w:rPr>
                <w:color w:val="auto"/>
                <w:sz w:val="24"/>
                <w:szCs w:val="24"/>
              </w:rPr>
            </w:pPr>
            <w:r w:rsidRPr="000F0F34">
              <w:rPr>
                <w:color w:val="auto"/>
                <w:sz w:val="24"/>
                <w:szCs w:val="24"/>
              </w:rPr>
              <w:t>Nonacademic Praise</w:t>
            </w:r>
          </w:p>
          <w:p w14:paraId="2A00E938" w14:textId="77777777" w:rsidR="00CB6E36" w:rsidRPr="000F0F34" w:rsidRDefault="00CB6E36" w:rsidP="00CB6E36">
            <w:pPr>
              <w:pStyle w:val="Normal12pt"/>
              <w:rPr>
                <w:color w:val="auto"/>
                <w:sz w:val="24"/>
                <w:szCs w:val="24"/>
              </w:rPr>
            </w:pPr>
          </w:p>
        </w:tc>
        <w:tc>
          <w:tcPr>
            <w:tcW w:w="6794" w:type="dxa"/>
          </w:tcPr>
          <w:p w14:paraId="7FFFD6F7" w14:textId="77777777" w:rsidR="00CB6E36" w:rsidRPr="000F0F34" w:rsidRDefault="00CB6E36" w:rsidP="00CB6E36">
            <w:r w:rsidRPr="000F0F34">
              <w:t>“You’re being nice and quiet today.”</w:t>
            </w:r>
          </w:p>
          <w:p w14:paraId="14E6C8D4" w14:textId="77777777" w:rsidR="00CB6E36" w:rsidRPr="000F0F34" w:rsidRDefault="00CB6E36" w:rsidP="00CB6E36">
            <w:r w:rsidRPr="000F0F34">
              <w:t>“I like how you put your name at the top of your test.”</w:t>
            </w:r>
          </w:p>
        </w:tc>
      </w:tr>
      <w:tr w:rsidR="00CB6E36" w:rsidRPr="00CD08FB" w14:paraId="738D1A1B" w14:textId="77777777" w:rsidTr="00CB6E36">
        <w:trPr>
          <w:trHeight w:val="1169"/>
        </w:trPr>
        <w:tc>
          <w:tcPr>
            <w:tcW w:w="6987" w:type="dxa"/>
          </w:tcPr>
          <w:p w14:paraId="19D23257" w14:textId="77777777" w:rsidR="00CB6E36" w:rsidRPr="000F0F34" w:rsidRDefault="00CB6E36" w:rsidP="00CB6E36">
            <w:pPr>
              <w:pStyle w:val="Normal12pt"/>
              <w:rPr>
                <w:color w:val="auto"/>
                <w:sz w:val="24"/>
                <w:szCs w:val="24"/>
              </w:rPr>
            </w:pPr>
            <w:r w:rsidRPr="000F0F34">
              <w:rPr>
                <w:color w:val="auto"/>
                <w:sz w:val="24"/>
                <w:szCs w:val="24"/>
              </w:rPr>
              <w:t>Facilitating Help</w:t>
            </w:r>
          </w:p>
          <w:p w14:paraId="2FE1F9F7"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Teacher facilitates learning by providing students with suggestions, hints and cues that enable them to complete the work themselves.</w:t>
            </w:r>
          </w:p>
        </w:tc>
        <w:tc>
          <w:tcPr>
            <w:tcW w:w="6794" w:type="dxa"/>
          </w:tcPr>
          <w:p w14:paraId="0B3F41B7" w14:textId="77777777" w:rsidR="00CB6E36" w:rsidRPr="000F0F34" w:rsidRDefault="00CB6E36" w:rsidP="00CB6E36">
            <w:r w:rsidRPr="000F0F34">
              <w:t>“How does solving 60 times 50 help you solve 62 times 51?”</w:t>
            </w:r>
          </w:p>
          <w:p w14:paraId="14C8B9D0" w14:textId="77777777" w:rsidR="00CB6E36" w:rsidRPr="000F0F34" w:rsidRDefault="00CB6E36" w:rsidP="00CB6E36">
            <w:r w:rsidRPr="000F0F34">
              <w:t>“Looking at the hundreds chart, what do you notice about the numbers that follow numbers that end in 9?”</w:t>
            </w:r>
          </w:p>
        </w:tc>
      </w:tr>
      <w:tr w:rsidR="00CB6E36" w:rsidRPr="00CD08FB" w14:paraId="062255E4" w14:textId="77777777" w:rsidTr="00CB6E36">
        <w:trPr>
          <w:trHeight w:val="890"/>
        </w:trPr>
        <w:tc>
          <w:tcPr>
            <w:tcW w:w="6987" w:type="dxa"/>
          </w:tcPr>
          <w:p w14:paraId="072F6AD5" w14:textId="77777777" w:rsidR="00CB6E36" w:rsidRPr="000F0F34" w:rsidRDefault="00CB6E36" w:rsidP="00CB6E36">
            <w:pPr>
              <w:pStyle w:val="Normal12pt"/>
              <w:rPr>
                <w:color w:val="auto"/>
                <w:sz w:val="24"/>
                <w:szCs w:val="24"/>
              </w:rPr>
            </w:pPr>
            <w:r w:rsidRPr="000F0F34">
              <w:rPr>
                <w:color w:val="auto"/>
                <w:sz w:val="24"/>
                <w:szCs w:val="24"/>
              </w:rPr>
              <w:t>Short-circuits</w:t>
            </w:r>
          </w:p>
          <w:p w14:paraId="41222BF2"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Teacher (in attempting to provide help) prevents or short-circuits student’s success by taking over the learning process.</w:t>
            </w:r>
          </w:p>
        </w:tc>
        <w:tc>
          <w:tcPr>
            <w:tcW w:w="6794" w:type="dxa"/>
          </w:tcPr>
          <w:p w14:paraId="56FCB017" w14:textId="77777777" w:rsidR="00CB6E36" w:rsidRPr="000F0F34" w:rsidRDefault="00CB6E36" w:rsidP="00CB6E36">
            <w:r w:rsidRPr="000F0F34">
              <w:t>“Give me your pencil. When multiplying, you first…”</w:t>
            </w:r>
          </w:p>
          <w:p w14:paraId="36FC3FA4" w14:textId="77777777" w:rsidR="00CB6E36" w:rsidRPr="000F0F34" w:rsidRDefault="00CB6E36" w:rsidP="00CB6E36">
            <w:r w:rsidRPr="000F0F34">
              <w:t>“You’ve got this part wrong – 60 times 50 is 3000, not 300.”</w:t>
            </w:r>
          </w:p>
        </w:tc>
      </w:tr>
      <w:tr w:rsidR="00CB6E36" w:rsidRPr="00CD08FB" w14:paraId="40850575" w14:textId="77777777" w:rsidTr="00CB6E36">
        <w:trPr>
          <w:trHeight w:val="1160"/>
        </w:trPr>
        <w:tc>
          <w:tcPr>
            <w:tcW w:w="6987" w:type="dxa"/>
          </w:tcPr>
          <w:p w14:paraId="6E45C11A" w14:textId="77777777" w:rsidR="00CB6E36" w:rsidRPr="000F0F34" w:rsidRDefault="00CB6E36" w:rsidP="00CB6E36">
            <w:pPr>
              <w:pStyle w:val="Normal12pt"/>
              <w:rPr>
                <w:color w:val="auto"/>
                <w:sz w:val="24"/>
                <w:szCs w:val="24"/>
              </w:rPr>
            </w:pPr>
            <w:r w:rsidRPr="000F0F34">
              <w:rPr>
                <w:color w:val="auto"/>
                <w:sz w:val="24"/>
                <w:szCs w:val="24"/>
              </w:rPr>
              <w:t>Academic Criticism</w:t>
            </w:r>
          </w:p>
          <w:p w14:paraId="050DE1E8"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Teacher directs critical remarks at the lack of intellectual quality OR teacher attributes academic failure to lack of effort.</w:t>
            </w:r>
          </w:p>
          <w:p w14:paraId="00A044A5" w14:textId="77777777" w:rsidR="00CB6E36" w:rsidRPr="000F0F34" w:rsidRDefault="00CB6E36" w:rsidP="00CB6E36">
            <w:pPr>
              <w:pStyle w:val="Normal12pt"/>
              <w:rPr>
                <w:color w:val="auto"/>
                <w:sz w:val="24"/>
                <w:szCs w:val="24"/>
              </w:rPr>
            </w:pPr>
          </w:p>
        </w:tc>
        <w:tc>
          <w:tcPr>
            <w:tcW w:w="6794" w:type="dxa"/>
          </w:tcPr>
          <w:p w14:paraId="1F762CBC" w14:textId="77777777" w:rsidR="00CB6E36" w:rsidRPr="000F0F34" w:rsidRDefault="00CB6E36" w:rsidP="00CB6E36">
            <w:r w:rsidRPr="000F0F34">
              <w:t>“I don’t think you’re good at mathematics.”</w:t>
            </w:r>
          </w:p>
          <w:p w14:paraId="139EE405" w14:textId="77777777" w:rsidR="00CB6E36" w:rsidRPr="000F0F34" w:rsidRDefault="00CB6E36" w:rsidP="00CB6E36">
            <w:r w:rsidRPr="000F0F34">
              <w:t>“This is a simple problem that you got wrong.”</w:t>
            </w:r>
          </w:p>
          <w:p w14:paraId="519E49E0" w14:textId="77777777" w:rsidR="00CB6E36" w:rsidRPr="000F0F34" w:rsidRDefault="00CB6E36" w:rsidP="00CB6E36">
            <w:r w:rsidRPr="000F0F34">
              <w:t xml:space="preserve"> “You could do the math if you just put your mind to it and worked harder.”</w:t>
            </w:r>
          </w:p>
        </w:tc>
      </w:tr>
      <w:tr w:rsidR="00CB6E36" w:rsidRPr="00CD08FB" w14:paraId="0E3C1ADD" w14:textId="77777777" w:rsidTr="00CB6E36">
        <w:trPr>
          <w:trHeight w:val="1061"/>
        </w:trPr>
        <w:tc>
          <w:tcPr>
            <w:tcW w:w="6987" w:type="dxa"/>
          </w:tcPr>
          <w:p w14:paraId="4A2F2B07" w14:textId="77777777" w:rsidR="00CB6E36" w:rsidRPr="000F0F34" w:rsidRDefault="00CB6E36" w:rsidP="00CB6E36">
            <w:pPr>
              <w:pStyle w:val="Normal12pt"/>
              <w:rPr>
                <w:color w:val="auto"/>
                <w:sz w:val="24"/>
                <w:szCs w:val="24"/>
              </w:rPr>
            </w:pPr>
            <w:r w:rsidRPr="000F0F34">
              <w:rPr>
                <w:color w:val="auto"/>
                <w:sz w:val="24"/>
                <w:szCs w:val="24"/>
              </w:rPr>
              <w:t>Nonacademic Criticism</w:t>
            </w:r>
          </w:p>
          <w:p w14:paraId="0E927700"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(Mild or Harsh) Teacher makes negative comments about violations of conduct, rules, and forms; behaviors; and other nonacademic areas.</w:t>
            </w:r>
          </w:p>
        </w:tc>
        <w:tc>
          <w:tcPr>
            <w:tcW w:w="6794" w:type="dxa"/>
          </w:tcPr>
          <w:p w14:paraId="23EBEB1B" w14:textId="77777777" w:rsidR="00CB6E36" w:rsidRPr="000F0F34" w:rsidRDefault="00CB6E36" w:rsidP="00CB6E36">
            <w:r w:rsidRPr="000F0F34">
              <w:t>“Megan, you need to raise your hand.”</w:t>
            </w:r>
          </w:p>
          <w:p w14:paraId="2CA735D0" w14:textId="77777777" w:rsidR="00CB6E36" w:rsidRPr="000F0F34" w:rsidRDefault="00CB6E36" w:rsidP="00CB6E36">
            <w:r w:rsidRPr="000F0F34">
              <w:t>“Tom, stay in line.”</w:t>
            </w:r>
          </w:p>
          <w:p w14:paraId="25C83F96" w14:textId="77777777" w:rsidR="00CB6E36" w:rsidRPr="000F0F34" w:rsidRDefault="00CB6E36" w:rsidP="00CB6E36">
            <w:r w:rsidRPr="000F0F34">
              <w:t>“Tom, I told you to get in line! I don’t want to talk to you again about this. The next time I say something, no recess!”</w:t>
            </w:r>
          </w:p>
        </w:tc>
      </w:tr>
      <w:tr w:rsidR="00CB6E36" w:rsidRPr="00CD08FB" w14:paraId="3020FDE0" w14:textId="77777777" w:rsidTr="00CB6E36">
        <w:trPr>
          <w:trHeight w:val="548"/>
        </w:trPr>
        <w:tc>
          <w:tcPr>
            <w:tcW w:w="6987" w:type="dxa"/>
          </w:tcPr>
          <w:p w14:paraId="32DF3AB2" w14:textId="77777777" w:rsidR="00CB6E36" w:rsidRPr="000F0F34" w:rsidRDefault="00CB6E36" w:rsidP="00CB6E36">
            <w:pPr>
              <w:pStyle w:val="Normal12pt"/>
              <w:rPr>
                <w:color w:val="auto"/>
                <w:sz w:val="24"/>
                <w:szCs w:val="24"/>
              </w:rPr>
            </w:pPr>
            <w:r w:rsidRPr="000F0F34">
              <w:rPr>
                <w:color w:val="auto"/>
                <w:sz w:val="24"/>
                <w:szCs w:val="24"/>
              </w:rPr>
              <w:t>Academic Information</w:t>
            </w:r>
          </w:p>
          <w:p w14:paraId="38DB9129"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Teacher gives information related to the lesson content.</w:t>
            </w:r>
          </w:p>
        </w:tc>
        <w:tc>
          <w:tcPr>
            <w:tcW w:w="6794" w:type="dxa"/>
          </w:tcPr>
          <w:p w14:paraId="5A5CAB35" w14:textId="77777777" w:rsidR="00CB6E36" w:rsidRPr="000F0F34" w:rsidRDefault="00CB6E36" w:rsidP="00CB6E36">
            <w:r w:rsidRPr="000F0F34">
              <w:t>“The sum of the interior angles for any triangle is 180 degrees.”</w:t>
            </w:r>
          </w:p>
        </w:tc>
      </w:tr>
      <w:tr w:rsidR="00CB6E36" w:rsidRPr="00CD08FB" w14:paraId="0E440D95" w14:textId="77777777" w:rsidTr="00CB6E36">
        <w:trPr>
          <w:trHeight w:val="884"/>
        </w:trPr>
        <w:tc>
          <w:tcPr>
            <w:tcW w:w="6987" w:type="dxa"/>
          </w:tcPr>
          <w:p w14:paraId="7CB84A3F" w14:textId="77777777" w:rsidR="00CB6E36" w:rsidRPr="000F0F34" w:rsidRDefault="00CB6E36" w:rsidP="00CB6E36">
            <w:pPr>
              <w:pStyle w:val="Normal12pt"/>
              <w:rPr>
                <w:color w:val="auto"/>
                <w:sz w:val="24"/>
                <w:szCs w:val="24"/>
              </w:rPr>
            </w:pPr>
            <w:r w:rsidRPr="000F0F34">
              <w:rPr>
                <w:color w:val="auto"/>
                <w:sz w:val="24"/>
                <w:szCs w:val="24"/>
              </w:rPr>
              <w:t>Nonacademic Information</w:t>
            </w:r>
          </w:p>
          <w:p w14:paraId="450544DA" w14:textId="77777777" w:rsidR="00CB6E36" w:rsidRPr="000F0F34" w:rsidRDefault="00CB6E36" w:rsidP="00CB6E36">
            <w:pPr>
              <w:pStyle w:val="Normal12pt"/>
              <w:rPr>
                <w:color w:val="auto"/>
                <w:sz w:val="24"/>
                <w:szCs w:val="24"/>
              </w:rPr>
            </w:pPr>
            <w:r w:rsidRPr="000F0F34">
              <w:rPr>
                <w:b w:val="0"/>
                <w:bCs w:val="0"/>
                <w:color w:val="auto"/>
                <w:sz w:val="24"/>
                <w:szCs w:val="24"/>
              </w:rPr>
              <w:t>Teacher gives information that is procedural or related to classroom management</w:t>
            </w:r>
            <w:r w:rsidRPr="000F0F34">
              <w:rPr>
                <w:color w:val="auto"/>
                <w:sz w:val="24"/>
                <w:szCs w:val="24"/>
              </w:rPr>
              <w:t>.</w:t>
            </w:r>
          </w:p>
        </w:tc>
        <w:tc>
          <w:tcPr>
            <w:tcW w:w="6794" w:type="dxa"/>
          </w:tcPr>
          <w:p w14:paraId="762F43AC" w14:textId="77777777" w:rsidR="00CB6E36" w:rsidRPr="000F0F34" w:rsidRDefault="00CB6E36" w:rsidP="00CB6E36">
            <w:r w:rsidRPr="000F0F34">
              <w:t>“I need you to put your desk there, into that group of 4, for today’s lesson.”</w:t>
            </w:r>
          </w:p>
        </w:tc>
      </w:tr>
      <w:tr w:rsidR="00CB6E36" w:rsidRPr="00CD08FB" w14:paraId="0C18F195" w14:textId="77777777" w:rsidTr="00CB6E36">
        <w:trPr>
          <w:trHeight w:val="1394"/>
        </w:trPr>
        <w:tc>
          <w:tcPr>
            <w:tcW w:w="6987" w:type="dxa"/>
          </w:tcPr>
          <w:p w14:paraId="63C9B66A" w14:textId="77777777" w:rsidR="00CB6E36" w:rsidRPr="000F0F34" w:rsidRDefault="00CB6E36" w:rsidP="00CB6E36">
            <w:pPr>
              <w:pStyle w:val="Normal12pt"/>
              <w:rPr>
                <w:color w:val="auto"/>
                <w:sz w:val="24"/>
                <w:szCs w:val="24"/>
              </w:rPr>
            </w:pPr>
            <w:r w:rsidRPr="000F0F34">
              <w:rPr>
                <w:color w:val="auto"/>
                <w:sz w:val="24"/>
                <w:szCs w:val="24"/>
              </w:rPr>
              <w:t>Repeating or Revoicing</w:t>
            </w:r>
          </w:p>
          <w:p w14:paraId="4C67DD91" w14:textId="77777777" w:rsidR="00CB6E36" w:rsidRPr="000F0F34" w:rsidRDefault="00CB6E36" w:rsidP="00CB6E36">
            <w:pPr>
              <w:pStyle w:val="Normal12pt"/>
              <w:rPr>
                <w:b w:val="0"/>
                <w:bCs w:val="0"/>
                <w:color w:val="auto"/>
                <w:sz w:val="24"/>
                <w:szCs w:val="24"/>
              </w:rPr>
            </w:pPr>
            <w:r w:rsidRPr="000F0F34">
              <w:rPr>
                <w:b w:val="0"/>
                <w:bCs w:val="0"/>
                <w:color w:val="auto"/>
                <w:sz w:val="24"/>
                <w:szCs w:val="24"/>
              </w:rPr>
              <w:t>Teacher repeats a student’s answer or comment verbatim, rather than asking the student to repeat it OR teacher restates a student’s response and adds new language or advances the response for a specific purpose.</w:t>
            </w:r>
          </w:p>
        </w:tc>
        <w:tc>
          <w:tcPr>
            <w:tcW w:w="6794" w:type="dxa"/>
          </w:tcPr>
          <w:p w14:paraId="47ABF471" w14:textId="77777777" w:rsidR="00CB6E36" w:rsidRPr="000F0F34" w:rsidRDefault="00CB6E36" w:rsidP="00CB6E36">
            <w:r w:rsidRPr="000F0F34">
              <w:t xml:space="preserve">S: “I got 36” </w:t>
            </w:r>
          </w:p>
          <w:p w14:paraId="2ACD7B0E" w14:textId="77777777" w:rsidR="00CB6E36" w:rsidRPr="000F0F34" w:rsidRDefault="00CB6E36" w:rsidP="00CB6E36">
            <w:r w:rsidRPr="000F0F34">
              <w:t>T: “Okay, Sarah said 36 is the answer.”</w:t>
            </w:r>
          </w:p>
          <w:p w14:paraId="27F6800F" w14:textId="77777777" w:rsidR="00CB6E36" w:rsidRPr="000F0F34" w:rsidRDefault="00CB6E36" w:rsidP="00CB6E36"/>
          <w:p w14:paraId="369B8D3A" w14:textId="77777777" w:rsidR="00CB6E36" w:rsidRPr="000F0F34" w:rsidRDefault="00CB6E36" w:rsidP="00CB6E36">
            <w:r w:rsidRPr="000F0F34">
              <w:t>S: “The distance around is 24.”</w:t>
            </w:r>
          </w:p>
          <w:p w14:paraId="0885B261" w14:textId="77777777" w:rsidR="00CB6E36" w:rsidRPr="000F0F34" w:rsidRDefault="00CB6E36" w:rsidP="00CB6E36">
            <w:r w:rsidRPr="000F0F34">
              <w:t xml:space="preserve">T: “Tom found a perimeter of 24 inches.” </w:t>
            </w:r>
          </w:p>
        </w:tc>
      </w:tr>
      <w:tr w:rsidR="00CB6E36" w:rsidRPr="00CD08FB" w14:paraId="65DD74AD" w14:textId="77777777" w:rsidTr="00CB6E36">
        <w:trPr>
          <w:trHeight w:val="2690"/>
        </w:trPr>
        <w:tc>
          <w:tcPr>
            <w:tcW w:w="6987" w:type="dxa"/>
          </w:tcPr>
          <w:p w14:paraId="33F89967" w14:textId="77777777" w:rsidR="00CB6E36" w:rsidRPr="000F0F34" w:rsidRDefault="00CB6E36" w:rsidP="00CB6E36">
            <w:pPr>
              <w:pStyle w:val="Normal12pt"/>
              <w:rPr>
                <w:color w:val="auto"/>
                <w:sz w:val="24"/>
                <w:szCs w:val="24"/>
              </w:rPr>
            </w:pPr>
            <w:r w:rsidRPr="000F0F34">
              <w:rPr>
                <w:color w:val="auto"/>
                <w:sz w:val="24"/>
                <w:szCs w:val="24"/>
              </w:rPr>
              <w:lastRenderedPageBreak/>
              <w:t xml:space="preserve">Supporting and Extending Mathematical Thinking </w:t>
            </w:r>
            <w:r w:rsidRPr="000F0F34">
              <w:rPr>
                <w:color w:val="auto"/>
                <w:sz w:val="24"/>
                <w:szCs w:val="24"/>
                <w:u w:val="single"/>
              </w:rPr>
              <w:t>Before</w:t>
            </w:r>
            <w:r w:rsidRPr="000F0F34">
              <w:rPr>
                <w:color w:val="auto"/>
                <w:sz w:val="24"/>
                <w:szCs w:val="24"/>
              </w:rPr>
              <w:t xml:space="preserve"> a Correct Answer is Given (with subcategories):</w:t>
            </w:r>
          </w:p>
          <w:p w14:paraId="6321C7B4" w14:textId="77777777" w:rsidR="00CB6E36" w:rsidRPr="000F0F34" w:rsidRDefault="00CB6E36" w:rsidP="00BD2859">
            <w:pPr>
              <w:pStyle w:val="Normal12pt"/>
              <w:numPr>
                <w:ilvl w:val="0"/>
                <w:numId w:val="23"/>
              </w:numPr>
              <w:tabs>
                <w:tab w:val="clear" w:pos="720"/>
                <w:tab w:val="num" w:pos="342"/>
              </w:tabs>
              <w:ind w:left="342" w:hanging="342"/>
              <w:rPr>
                <w:b w:val="0"/>
                <w:bCs w:val="0"/>
                <w:color w:val="auto"/>
                <w:sz w:val="24"/>
                <w:szCs w:val="24"/>
              </w:rPr>
            </w:pPr>
            <w:r w:rsidRPr="000F0F34">
              <w:rPr>
                <w:b w:val="0"/>
                <w:bCs w:val="0"/>
                <w:color w:val="auto"/>
                <w:sz w:val="24"/>
                <w:szCs w:val="24"/>
              </w:rPr>
              <w:t xml:space="preserve">Teacher </w:t>
            </w:r>
            <w:r w:rsidRPr="00A6748D">
              <w:rPr>
                <w:color w:val="auto"/>
                <w:sz w:val="24"/>
                <w:szCs w:val="24"/>
              </w:rPr>
              <w:t>ensures that a</w:t>
            </w:r>
            <w:r w:rsidRPr="000F0F34">
              <w:rPr>
                <w:b w:val="0"/>
                <w:bCs w:val="0"/>
                <w:color w:val="auto"/>
                <w:sz w:val="24"/>
                <w:szCs w:val="24"/>
              </w:rPr>
              <w:t xml:space="preserve"> </w:t>
            </w:r>
            <w:r w:rsidRPr="000F0F34">
              <w:rPr>
                <w:color w:val="auto"/>
                <w:sz w:val="24"/>
                <w:szCs w:val="24"/>
              </w:rPr>
              <w:t>student understands the problem</w:t>
            </w:r>
            <w:r w:rsidRPr="000F0F34">
              <w:rPr>
                <w:b w:val="0"/>
                <w:bCs w:val="0"/>
                <w:color w:val="auto"/>
                <w:sz w:val="24"/>
                <w:szCs w:val="24"/>
              </w:rPr>
              <w:t xml:space="preserve"> by asking what the student knows about it, rephrasing, and/or relating it to a familiar context.</w:t>
            </w:r>
          </w:p>
          <w:p w14:paraId="21F72294" w14:textId="77777777" w:rsidR="00CB6E36" w:rsidRPr="000F0F34" w:rsidRDefault="00CB6E36" w:rsidP="00BD2859">
            <w:pPr>
              <w:pStyle w:val="Normal12pt"/>
              <w:numPr>
                <w:ilvl w:val="0"/>
                <w:numId w:val="23"/>
              </w:numPr>
              <w:tabs>
                <w:tab w:val="clear" w:pos="720"/>
                <w:tab w:val="num" w:pos="342"/>
              </w:tabs>
              <w:ind w:left="342" w:hanging="342"/>
              <w:rPr>
                <w:b w:val="0"/>
                <w:bCs w:val="0"/>
                <w:color w:val="auto"/>
                <w:sz w:val="24"/>
                <w:szCs w:val="24"/>
              </w:rPr>
            </w:pPr>
            <w:r w:rsidRPr="000F0F34">
              <w:rPr>
                <w:b w:val="0"/>
                <w:bCs w:val="0"/>
                <w:color w:val="auto"/>
                <w:sz w:val="24"/>
                <w:szCs w:val="24"/>
              </w:rPr>
              <w:t xml:space="preserve">Teacher </w:t>
            </w:r>
            <w:r w:rsidRPr="000F0F34">
              <w:rPr>
                <w:color w:val="auto"/>
                <w:sz w:val="24"/>
                <w:szCs w:val="24"/>
              </w:rPr>
              <w:t>changes the mathematics</w:t>
            </w:r>
            <w:r w:rsidRPr="000F0F34">
              <w:rPr>
                <w:b w:val="0"/>
                <w:bCs w:val="0"/>
                <w:color w:val="auto"/>
                <w:sz w:val="24"/>
                <w:szCs w:val="24"/>
              </w:rPr>
              <w:t xml:space="preserve"> in the problem to match student’s level of understanding by using easier/harder numbers or by changing the structure.</w:t>
            </w:r>
          </w:p>
          <w:p w14:paraId="20F6479B" w14:textId="77777777" w:rsidR="00CB6E36" w:rsidRPr="000F0F34" w:rsidRDefault="00CB6E36" w:rsidP="00BD2859">
            <w:pPr>
              <w:pStyle w:val="Normal12pt"/>
              <w:numPr>
                <w:ilvl w:val="0"/>
                <w:numId w:val="23"/>
              </w:numPr>
              <w:tabs>
                <w:tab w:val="clear" w:pos="720"/>
                <w:tab w:val="num" w:pos="342"/>
              </w:tabs>
              <w:ind w:left="342" w:hanging="342"/>
              <w:rPr>
                <w:b w:val="0"/>
                <w:bCs w:val="0"/>
                <w:color w:val="auto"/>
                <w:sz w:val="24"/>
                <w:szCs w:val="24"/>
              </w:rPr>
            </w:pPr>
            <w:r w:rsidRPr="000F0F34">
              <w:rPr>
                <w:color w:val="auto"/>
                <w:sz w:val="24"/>
                <w:szCs w:val="24"/>
              </w:rPr>
              <w:t>Explore student’s work</w:t>
            </w:r>
            <w:r w:rsidRPr="000F0F34">
              <w:rPr>
                <w:b w:val="0"/>
                <w:bCs w:val="0"/>
                <w:color w:val="auto"/>
                <w:sz w:val="24"/>
                <w:szCs w:val="24"/>
              </w:rPr>
              <w:t xml:space="preserve"> to see what he/she has done so far. </w:t>
            </w:r>
          </w:p>
          <w:p w14:paraId="2325D5DC" w14:textId="77777777" w:rsidR="00CB6E36" w:rsidRPr="000F0F34" w:rsidRDefault="00CB6E36" w:rsidP="00BD2859">
            <w:pPr>
              <w:pStyle w:val="Normal12pt"/>
              <w:numPr>
                <w:ilvl w:val="0"/>
                <w:numId w:val="23"/>
              </w:numPr>
              <w:tabs>
                <w:tab w:val="clear" w:pos="720"/>
                <w:tab w:val="num" w:pos="342"/>
              </w:tabs>
              <w:ind w:left="342" w:hanging="342"/>
              <w:rPr>
                <w:b w:val="0"/>
                <w:bCs w:val="0"/>
                <w:color w:val="auto"/>
                <w:sz w:val="24"/>
                <w:szCs w:val="24"/>
              </w:rPr>
            </w:pPr>
            <w:r w:rsidRPr="000F0F34">
              <w:rPr>
                <w:b w:val="0"/>
                <w:bCs w:val="0"/>
                <w:color w:val="auto"/>
                <w:sz w:val="24"/>
                <w:szCs w:val="24"/>
              </w:rPr>
              <w:t xml:space="preserve">Remind the student to </w:t>
            </w:r>
            <w:r w:rsidRPr="000F0F34">
              <w:rPr>
                <w:color w:val="auto"/>
                <w:sz w:val="24"/>
                <w:szCs w:val="24"/>
              </w:rPr>
              <w:t>use other strategies</w:t>
            </w:r>
            <w:r w:rsidRPr="000F0F34">
              <w:rPr>
                <w:b w:val="0"/>
                <w:bCs w:val="0"/>
                <w:color w:val="auto"/>
                <w:sz w:val="24"/>
                <w:szCs w:val="24"/>
              </w:rPr>
              <w:t>.</w:t>
            </w:r>
          </w:p>
        </w:tc>
        <w:tc>
          <w:tcPr>
            <w:tcW w:w="6794" w:type="dxa"/>
          </w:tcPr>
          <w:p w14:paraId="7D8A1682" w14:textId="77777777" w:rsidR="00CB6E36" w:rsidRPr="000F0F34" w:rsidRDefault="00CB6E36" w:rsidP="00CB6E36">
            <w:r w:rsidRPr="000F0F34">
              <w:t xml:space="preserve"> “What do you know about the problem?”</w:t>
            </w:r>
          </w:p>
          <w:p w14:paraId="358E8545" w14:textId="77777777" w:rsidR="00CB6E36" w:rsidRPr="000F0F34" w:rsidRDefault="00CB6E36" w:rsidP="00CB6E36">
            <w:pPr>
              <w:tabs>
                <w:tab w:val="num" w:pos="15"/>
              </w:tabs>
              <w:ind w:left="105" w:hanging="90"/>
            </w:pPr>
            <w:r w:rsidRPr="000F0F34">
              <w:t xml:space="preserve">“I know you like baseball. Can you tell me about batting averages? [Teacher listens]. Think about how calculating batting averages might connect to the mean in this problem?” </w:t>
            </w:r>
          </w:p>
          <w:p w14:paraId="379B6E46" w14:textId="77777777" w:rsidR="00CB6E36" w:rsidRPr="000F0F34" w:rsidRDefault="00CB6E36" w:rsidP="00CB6E36">
            <w:pPr>
              <w:tabs>
                <w:tab w:val="num" w:pos="15"/>
              </w:tabs>
              <w:ind w:left="105" w:hanging="90"/>
            </w:pPr>
            <w:r w:rsidRPr="000F0F34">
              <w:t>“</w:t>
            </w:r>
            <w:r>
              <w:t>T</w:t>
            </w:r>
            <w:r w:rsidRPr="000F0F34">
              <w:t>ell me a</w:t>
            </w:r>
            <w:r>
              <w:t>bout what you have tried so far</w:t>
            </w:r>
            <w:r w:rsidRPr="000F0F34">
              <w:t xml:space="preserve">... How did you decide to start with 5 </w:t>
            </w:r>
            <w:r>
              <w:t>for this part</w:t>
            </w:r>
            <w:r w:rsidRPr="000F0F34">
              <w:t xml:space="preserve"> (referencing specific parts of the solution)?”</w:t>
            </w:r>
          </w:p>
          <w:p w14:paraId="60E254D6" w14:textId="77777777" w:rsidR="00CB6E36" w:rsidRPr="000F0F34" w:rsidRDefault="00CB6E36" w:rsidP="00CB6E36">
            <w:pPr>
              <w:tabs>
                <w:tab w:val="num" w:pos="15"/>
              </w:tabs>
              <w:ind w:left="105" w:hanging="90"/>
            </w:pPr>
            <w:r w:rsidRPr="000F0F34">
              <w:t>“Last week you tried making a table to see the patterns in how the numbers are changing. Would that  strategy help you with this problem?”</w:t>
            </w:r>
          </w:p>
        </w:tc>
      </w:tr>
      <w:tr w:rsidR="00CB6E36" w:rsidRPr="00CD08FB" w14:paraId="2BCB3FC1" w14:textId="77777777" w:rsidTr="00CB6E36">
        <w:trPr>
          <w:trHeight w:val="4166"/>
        </w:trPr>
        <w:tc>
          <w:tcPr>
            <w:tcW w:w="6987" w:type="dxa"/>
          </w:tcPr>
          <w:p w14:paraId="7BD1F001" w14:textId="77777777" w:rsidR="00CB6E36" w:rsidRPr="000F0F34" w:rsidRDefault="00CB6E36" w:rsidP="00CB6E36">
            <w:pPr>
              <w:pStyle w:val="Normal12pt"/>
              <w:rPr>
                <w:color w:val="auto"/>
                <w:sz w:val="24"/>
                <w:szCs w:val="24"/>
              </w:rPr>
            </w:pPr>
            <w:r w:rsidRPr="000F0F34">
              <w:rPr>
                <w:color w:val="auto"/>
                <w:sz w:val="24"/>
                <w:szCs w:val="24"/>
              </w:rPr>
              <w:t xml:space="preserve">Supporting and Extending Mathematical Thinking </w:t>
            </w:r>
            <w:r w:rsidRPr="000F0F34">
              <w:rPr>
                <w:color w:val="auto"/>
                <w:sz w:val="24"/>
                <w:szCs w:val="24"/>
                <w:u w:val="single"/>
              </w:rPr>
              <w:t>After</w:t>
            </w:r>
            <w:r w:rsidRPr="000F0F34">
              <w:rPr>
                <w:color w:val="auto"/>
                <w:sz w:val="24"/>
                <w:szCs w:val="24"/>
              </w:rPr>
              <w:t xml:space="preserve"> a Correct Answer is Given (with subcategories):</w:t>
            </w:r>
          </w:p>
          <w:p w14:paraId="3FF14A6D" w14:textId="77777777" w:rsidR="00CB6E36" w:rsidRPr="000F0F34" w:rsidRDefault="00CB6E36" w:rsidP="00BD2859">
            <w:pPr>
              <w:pStyle w:val="Normal12pt"/>
              <w:numPr>
                <w:ilvl w:val="0"/>
                <w:numId w:val="24"/>
              </w:numPr>
              <w:tabs>
                <w:tab w:val="clear" w:pos="720"/>
                <w:tab w:val="num" w:pos="342"/>
              </w:tabs>
              <w:ind w:left="342" w:hanging="450"/>
              <w:rPr>
                <w:b w:val="0"/>
                <w:bCs w:val="0"/>
                <w:color w:val="auto"/>
                <w:sz w:val="24"/>
                <w:szCs w:val="24"/>
              </w:rPr>
            </w:pPr>
            <w:r w:rsidRPr="000F0F34">
              <w:rPr>
                <w:b w:val="0"/>
                <w:bCs w:val="0"/>
                <w:color w:val="auto"/>
                <w:sz w:val="24"/>
                <w:szCs w:val="24"/>
              </w:rPr>
              <w:t>Teacher promotes reflection on strategies used by asking for explanations and posing clarifying questions about details (connecting strategies, quantities, and relationships in the problem).</w:t>
            </w:r>
          </w:p>
          <w:p w14:paraId="26C11F60" w14:textId="77777777" w:rsidR="00CB6E36" w:rsidRPr="000F0F34" w:rsidRDefault="00CB6E36" w:rsidP="00BD2859">
            <w:pPr>
              <w:pStyle w:val="Normal12pt"/>
              <w:numPr>
                <w:ilvl w:val="0"/>
                <w:numId w:val="24"/>
              </w:numPr>
              <w:tabs>
                <w:tab w:val="clear" w:pos="720"/>
                <w:tab w:val="num" w:pos="342"/>
              </w:tabs>
              <w:ind w:left="342" w:hanging="450"/>
              <w:rPr>
                <w:b w:val="0"/>
                <w:bCs w:val="0"/>
                <w:color w:val="auto"/>
                <w:sz w:val="24"/>
                <w:szCs w:val="24"/>
              </w:rPr>
            </w:pPr>
            <w:r w:rsidRPr="000F0F34">
              <w:rPr>
                <w:b w:val="0"/>
                <w:bCs w:val="0"/>
                <w:color w:val="auto"/>
                <w:sz w:val="24"/>
                <w:szCs w:val="24"/>
              </w:rPr>
              <w:t>Teacher encourages students to explore multiple strategies and connections between strategies.</w:t>
            </w:r>
          </w:p>
          <w:p w14:paraId="59DD6F4E" w14:textId="77777777" w:rsidR="00CB6E36" w:rsidRPr="000F0F34" w:rsidRDefault="00CB6E36" w:rsidP="00BD2859">
            <w:pPr>
              <w:pStyle w:val="Normal12pt"/>
              <w:numPr>
                <w:ilvl w:val="0"/>
                <w:numId w:val="24"/>
              </w:numPr>
              <w:tabs>
                <w:tab w:val="clear" w:pos="720"/>
                <w:tab w:val="num" w:pos="342"/>
              </w:tabs>
              <w:ind w:left="342" w:hanging="450"/>
              <w:rPr>
                <w:b w:val="0"/>
                <w:bCs w:val="0"/>
                <w:color w:val="auto"/>
                <w:sz w:val="24"/>
                <w:szCs w:val="24"/>
              </w:rPr>
            </w:pPr>
            <w:r w:rsidRPr="000F0F34">
              <w:rPr>
                <w:b w:val="0"/>
                <w:bCs w:val="0"/>
                <w:color w:val="auto"/>
                <w:sz w:val="24"/>
                <w:szCs w:val="24"/>
              </w:rPr>
              <w:t>Teacher connects students’ thinking to symbolic notation by asking for a number sentence to go with a problem and by asking students to record strategies.</w:t>
            </w:r>
          </w:p>
          <w:p w14:paraId="1F03DD7A" w14:textId="77777777" w:rsidR="00CB6E36" w:rsidRPr="000F0F34" w:rsidRDefault="00CB6E36" w:rsidP="00BD2859">
            <w:pPr>
              <w:pStyle w:val="Normal12pt"/>
              <w:numPr>
                <w:ilvl w:val="0"/>
                <w:numId w:val="24"/>
              </w:numPr>
              <w:tabs>
                <w:tab w:val="clear" w:pos="720"/>
                <w:tab w:val="num" w:pos="342"/>
              </w:tabs>
              <w:ind w:left="342" w:hanging="450"/>
              <w:rPr>
                <w:b w:val="0"/>
                <w:bCs w:val="0"/>
                <w:color w:val="auto"/>
                <w:sz w:val="24"/>
                <w:szCs w:val="24"/>
              </w:rPr>
            </w:pPr>
            <w:r w:rsidRPr="000F0F34">
              <w:rPr>
                <w:b w:val="0"/>
                <w:bCs w:val="0"/>
                <w:color w:val="auto"/>
                <w:sz w:val="24"/>
                <w:szCs w:val="24"/>
              </w:rPr>
              <w:t>Teacher generates follow up problems that are linked to a completed problem by using more challenging numbers and encouraging more sophisticated strategies.</w:t>
            </w:r>
          </w:p>
        </w:tc>
        <w:tc>
          <w:tcPr>
            <w:tcW w:w="6794" w:type="dxa"/>
          </w:tcPr>
          <w:p w14:paraId="72545880" w14:textId="77777777" w:rsidR="00CB6E36" w:rsidRPr="000F0F34" w:rsidRDefault="00CB6E36" w:rsidP="00CB6E36">
            <w:r w:rsidRPr="000F0F34">
              <w:t>“</w:t>
            </w:r>
            <w:r>
              <w:t>What mad</w:t>
            </w:r>
            <w:r w:rsidRPr="000F0F34">
              <w:t>e you think to use this strategy for this problem?”</w:t>
            </w:r>
          </w:p>
          <w:p w14:paraId="28D415C5" w14:textId="77777777" w:rsidR="00CB6E36" w:rsidRPr="000F0F34" w:rsidRDefault="00CB6E36" w:rsidP="00CB6E36">
            <w:r w:rsidRPr="000F0F34">
              <w:t>“When do you think this strategy works best?”</w:t>
            </w:r>
          </w:p>
          <w:p w14:paraId="6B53F65D" w14:textId="77777777" w:rsidR="00CB6E36" w:rsidRPr="000F0F34" w:rsidRDefault="00CB6E36" w:rsidP="00CB6E36">
            <w:r w:rsidRPr="000F0F34">
              <w:t>“How did making a table help you predict what would happen next?”</w:t>
            </w:r>
          </w:p>
          <w:p w14:paraId="0F1F38C9" w14:textId="77777777" w:rsidR="00CB6E36" w:rsidRPr="000F0F34" w:rsidRDefault="00CB6E36" w:rsidP="00CB6E36"/>
          <w:p w14:paraId="3BD2392F" w14:textId="77777777" w:rsidR="00CB6E36" w:rsidRPr="000F0F34" w:rsidRDefault="00CB6E36" w:rsidP="00CB6E36">
            <w:r w:rsidRPr="000F0F34">
              <w:t xml:space="preserve">T: “When you made your bar graph for students’ favorite foods, what did you notice?” </w:t>
            </w:r>
          </w:p>
          <w:p w14:paraId="0AE88277" w14:textId="77777777" w:rsidR="00CB6E36" w:rsidRPr="000F0F34" w:rsidRDefault="00CB6E36" w:rsidP="00CB6E36">
            <w:r w:rsidRPr="000F0F34">
              <w:t>S: “The bar for pizza was tallest.”</w:t>
            </w:r>
          </w:p>
          <w:p w14:paraId="14E1C029" w14:textId="77777777" w:rsidR="00CB6E36" w:rsidRPr="000F0F34" w:rsidRDefault="00CB6E36" w:rsidP="00CB6E36">
            <w:r w:rsidRPr="000F0F34">
              <w:t>T: “Why was it tallest?”</w:t>
            </w:r>
          </w:p>
          <w:p w14:paraId="3395AFD3" w14:textId="77777777" w:rsidR="00CB6E36" w:rsidRPr="000F0F34" w:rsidRDefault="00CB6E36" w:rsidP="00CB6E36">
            <w:r w:rsidRPr="000F0F34">
              <w:t>S: “From our survey, pizza has the most tally marks on our chart. So more children chose pizza than any other food. “</w:t>
            </w:r>
          </w:p>
          <w:p w14:paraId="1086FDB5" w14:textId="77777777" w:rsidR="00CB6E36" w:rsidRPr="000F0F34" w:rsidRDefault="00CB6E36" w:rsidP="00CB6E36"/>
          <w:p w14:paraId="25BFCA3E" w14:textId="77777777" w:rsidR="00CB6E36" w:rsidRPr="000F0F34" w:rsidRDefault="00CB6E36" w:rsidP="00CB6E36">
            <w:r w:rsidRPr="000F0F34">
              <w:t>“Can you write a number sentence to show what you did?”</w:t>
            </w:r>
          </w:p>
          <w:p w14:paraId="49BE7CEC" w14:textId="77777777" w:rsidR="00CB6E36" w:rsidRPr="000F0F34" w:rsidRDefault="00CB6E36" w:rsidP="00CB6E36">
            <w:r w:rsidRPr="000F0F34">
              <w:t>“Can you label your equation to show what the numbers represent from the problem?”</w:t>
            </w:r>
          </w:p>
        </w:tc>
      </w:tr>
    </w:tbl>
    <w:p w14:paraId="2F5996AC" w14:textId="77777777" w:rsidR="00CB6E36" w:rsidRDefault="00CB6E36" w:rsidP="00CB6E36"/>
    <w:p w14:paraId="7786620B" w14:textId="77777777" w:rsidR="00CB6E36" w:rsidRDefault="00CB6E36" w:rsidP="006800AC">
      <w:pPr>
        <w:rPr>
          <w:b/>
        </w:rPr>
      </w:pPr>
    </w:p>
    <w:p w14:paraId="1EF7D17D" w14:textId="77777777" w:rsidR="00CB6E36" w:rsidRDefault="00CB6E36" w:rsidP="006800AC">
      <w:pPr>
        <w:rPr>
          <w:b/>
        </w:rPr>
      </w:pPr>
    </w:p>
    <w:p w14:paraId="242C7B0F" w14:textId="77777777" w:rsidR="00CB6E36" w:rsidRDefault="00CB6E36" w:rsidP="006800AC">
      <w:pPr>
        <w:rPr>
          <w:b/>
        </w:rPr>
      </w:pPr>
    </w:p>
    <w:p w14:paraId="5979AF56" w14:textId="77777777" w:rsidR="00CB6E36" w:rsidRDefault="00CB6E36" w:rsidP="006800AC">
      <w:pPr>
        <w:rPr>
          <w:b/>
        </w:rPr>
      </w:pPr>
    </w:p>
    <w:p w14:paraId="2C485B9F" w14:textId="77777777" w:rsidR="00CB6E36" w:rsidRDefault="00CB6E36" w:rsidP="006800AC">
      <w:pPr>
        <w:rPr>
          <w:b/>
        </w:rPr>
      </w:pPr>
    </w:p>
    <w:p w14:paraId="5993D806" w14:textId="77777777" w:rsidR="00771D47" w:rsidRDefault="00771D47">
      <w:pPr>
        <w:rPr>
          <w:b/>
          <w:sz w:val="28"/>
          <w:szCs w:val="28"/>
        </w:rPr>
      </w:pPr>
      <w:r>
        <w:rPr>
          <w:b/>
          <w:sz w:val="28"/>
          <w:szCs w:val="28"/>
        </w:rPr>
        <w:br w:type="page"/>
      </w:r>
    </w:p>
    <w:p w14:paraId="383C8BBE" w14:textId="35F70BF0" w:rsidR="00CB6E36" w:rsidRPr="00CB6E36" w:rsidRDefault="00CB6E36" w:rsidP="00CB6E36">
      <w:pPr>
        <w:jc w:val="center"/>
        <w:rPr>
          <w:sz w:val="28"/>
          <w:szCs w:val="28"/>
        </w:rPr>
      </w:pPr>
      <w:r>
        <w:rPr>
          <w:b/>
          <w:sz w:val="28"/>
          <w:szCs w:val="28"/>
        </w:rPr>
        <w:lastRenderedPageBreak/>
        <w:t xml:space="preserve">Handout </w:t>
      </w:r>
      <w:r w:rsidR="00887357">
        <w:rPr>
          <w:b/>
          <w:sz w:val="28"/>
          <w:szCs w:val="28"/>
        </w:rPr>
        <w:t>CP 8</w:t>
      </w:r>
      <w:r>
        <w:rPr>
          <w:b/>
          <w:sz w:val="28"/>
          <w:szCs w:val="28"/>
        </w:rPr>
        <w:t xml:space="preserve">: </w:t>
      </w:r>
    </w:p>
    <w:p w14:paraId="1F914D0A" w14:textId="77777777" w:rsidR="00771D47" w:rsidRPr="00771D47" w:rsidRDefault="00771D47" w:rsidP="00771D47">
      <w:pPr>
        <w:jc w:val="center"/>
        <w:rPr>
          <w:b/>
        </w:rPr>
      </w:pPr>
      <w:r w:rsidRPr="00771D47">
        <w:rPr>
          <w:b/>
        </w:rPr>
        <w:t>Description of Videos Used in TEACH MATH Video Analysis Activity</w:t>
      </w:r>
    </w:p>
    <w:p w14:paraId="244539BF" w14:textId="77777777" w:rsidR="00771D47" w:rsidRPr="003772B9" w:rsidRDefault="00771D47" w:rsidP="00684B69">
      <w:pPr>
        <w:jc w:val="center"/>
      </w:pPr>
    </w:p>
    <w:p w14:paraId="0EC5284F" w14:textId="77777777" w:rsidR="00771D47" w:rsidRPr="003772B9" w:rsidRDefault="00771D47" w:rsidP="00684B69">
      <w:pPr>
        <w:rPr>
          <w:i/>
        </w:rPr>
      </w:pPr>
      <w:r w:rsidRPr="003772B9">
        <w:rPr>
          <w:i/>
        </w:rPr>
        <w:t>Note: Videos are arranged first by grade level and then alphabetically within grade levels by title of video.</w:t>
      </w:r>
    </w:p>
    <w:p w14:paraId="3CA822F6"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4D85EBE6" w14:textId="77777777" w:rsidTr="00684B69">
        <w:tc>
          <w:tcPr>
            <w:tcW w:w="2268" w:type="dxa"/>
            <w:shd w:val="clear" w:color="auto" w:fill="auto"/>
          </w:tcPr>
          <w:p w14:paraId="1951FD0E" w14:textId="77777777" w:rsidR="00771D47" w:rsidRPr="003772B9" w:rsidRDefault="00771D47" w:rsidP="00684B69">
            <w:pPr>
              <w:rPr>
                <w:b/>
              </w:rPr>
            </w:pPr>
            <w:r w:rsidRPr="003772B9">
              <w:rPr>
                <w:b/>
              </w:rPr>
              <w:t>Clip Title</w:t>
            </w:r>
          </w:p>
        </w:tc>
        <w:tc>
          <w:tcPr>
            <w:tcW w:w="6588" w:type="dxa"/>
            <w:shd w:val="clear" w:color="auto" w:fill="auto"/>
          </w:tcPr>
          <w:p w14:paraId="7965B2B6" w14:textId="77777777" w:rsidR="00771D47" w:rsidRPr="003772B9" w:rsidRDefault="00771D47" w:rsidP="00684B69">
            <w:pPr>
              <w:rPr>
                <w:b/>
              </w:rPr>
            </w:pPr>
            <w:r w:rsidRPr="003772B9">
              <w:rPr>
                <w:b/>
              </w:rPr>
              <w:t>People Patterns</w:t>
            </w:r>
          </w:p>
        </w:tc>
      </w:tr>
      <w:tr w:rsidR="00771D47" w:rsidRPr="003772B9" w14:paraId="268A813E" w14:textId="77777777" w:rsidTr="00684B69">
        <w:tc>
          <w:tcPr>
            <w:tcW w:w="2268" w:type="dxa"/>
            <w:shd w:val="clear" w:color="auto" w:fill="auto"/>
          </w:tcPr>
          <w:p w14:paraId="25B7B318" w14:textId="77777777" w:rsidR="00771D47" w:rsidRPr="003772B9" w:rsidRDefault="00771D47" w:rsidP="00684B69">
            <w:r w:rsidRPr="003772B9">
              <w:t>Brief Summary</w:t>
            </w:r>
          </w:p>
        </w:tc>
        <w:tc>
          <w:tcPr>
            <w:tcW w:w="6588" w:type="dxa"/>
            <w:shd w:val="clear" w:color="auto" w:fill="auto"/>
          </w:tcPr>
          <w:p w14:paraId="135E5FB6" w14:textId="77777777" w:rsidR="00771D47" w:rsidRPr="003772B9" w:rsidRDefault="00771D47" w:rsidP="00684B69">
            <w:r w:rsidRPr="003772B9">
              <w:t>The teacher first reviews the meaning of patterns. She then uses some students to illustrate patterns (i.e., boy-girl-boy-girl) and asks the remaining students to describe and identify the pattern they see. Then students work in small groups to make their own pattern, and to represent their pattern on paper using drawings, words, or symbols. The lesson ends with a group discussion of the patterns students generated.</w:t>
            </w:r>
          </w:p>
        </w:tc>
      </w:tr>
      <w:tr w:rsidR="00771D47" w:rsidRPr="003772B9" w14:paraId="65FBD723" w14:textId="77777777" w:rsidTr="00684B69">
        <w:tc>
          <w:tcPr>
            <w:tcW w:w="2268" w:type="dxa"/>
            <w:shd w:val="clear" w:color="auto" w:fill="auto"/>
          </w:tcPr>
          <w:p w14:paraId="2A8CDCE0" w14:textId="77777777" w:rsidR="00771D47" w:rsidRPr="003772B9" w:rsidRDefault="00771D47" w:rsidP="00684B69">
            <w:r w:rsidRPr="003772B9">
              <w:t>Reason for Inclusion in Set of Videos</w:t>
            </w:r>
          </w:p>
        </w:tc>
        <w:tc>
          <w:tcPr>
            <w:tcW w:w="6588" w:type="dxa"/>
            <w:shd w:val="clear" w:color="auto" w:fill="auto"/>
          </w:tcPr>
          <w:p w14:paraId="79023D6F" w14:textId="77777777" w:rsidR="00771D47" w:rsidRPr="003772B9" w:rsidRDefault="00771D47" w:rsidP="00684B69">
            <w:r w:rsidRPr="003772B9">
              <w:t>Early childhood example. Racially/ethnically diverse urban classroom (predominantly African American students along with some White and Asian students)</w:t>
            </w:r>
            <w:r>
              <w:t>. Students</w:t>
            </w:r>
            <w:r w:rsidRPr="003772B9">
              <w:t xml:space="preserve"> are engaging in significant mathematical analysis with multiple representations.</w:t>
            </w:r>
          </w:p>
        </w:tc>
      </w:tr>
      <w:tr w:rsidR="00771D47" w:rsidRPr="003772B9" w14:paraId="7B201072" w14:textId="77777777" w:rsidTr="00684B69">
        <w:tc>
          <w:tcPr>
            <w:tcW w:w="2268" w:type="dxa"/>
            <w:shd w:val="clear" w:color="auto" w:fill="auto"/>
          </w:tcPr>
          <w:p w14:paraId="097957D3" w14:textId="77777777" w:rsidR="00771D47" w:rsidRPr="003772B9" w:rsidRDefault="00771D47" w:rsidP="00684B69">
            <w:r w:rsidRPr="003772B9">
              <w:t>Grade Level / School Type</w:t>
            </w:r>
          </w:p>
        </w:tc>
        <w:tc>
          <w:tcPr>
            <w:tcW w:w="6588" w:type="dxa"/>
            <w:shd w:val="clear" w:color="auto" w:fill="auto"/>
          </w:tcPr>
          <w:p w14:paraId="0F2AE1AB" w14:textId="77777777" w:rsidR="00771D47" w:rsidRPr="003772B9" w:rsidRDefault="00771D47" w:rsidP="00684B69">
            <w:r w:rsidRPr="003772B9">
              <w:t>Kindergarten/urban elementary</w:t>
            </w:r>
          </w:p>
        </w:tc>
      </w:tr>
      <w:tr w:rsidR="00771D47" w:rsidRPr="003772B9" w14:paraId="1E47762F" w14:textId="77777777" w:rsidTr="00684B69">
        <w:tc>
          <w:tcPr>
            <w:tcW w:w="2268" w:type="dxa"/>
            <w:shd w:val="clear" w:color="auto" w:fill="auto"/>
          </w:tcPr>
          <w:p w14:paraId="1823CF84" w14:textId="77777777" w:rsidR="00771D47" w:rsidRPr="003772B9" w:rsidRDefault="00771D47" w:rsidP="00684B69">
            <w:r w:rsidRPr="003772B9">
              <w:t>School Location</w:t>
            </w:r>
          </w:p>
        </w:tc>
        <w:tc>
          <w:tcPr>
            <w:tcW w:w="6588" w:type="dxa"/>
            <w:shd w:val="clear" w:color="auto" w:fill="auto"/>
          </w:tcPr>
          <w:p w14:paraId="30DCB639" w14:textId="77777777" w:rsidR="00771D47" w:rsidRPr="003772B9" w:rsidRDefault="00771D47" w:rsidP="00684B69">
            <w:r w:rsidRPr="003772B9">
              <w:t>Milwaukee, Wisconsin</w:t>
            </w:r>
          </w:p>
        </w:tc>
      </w:tr>
      <w:tr w:rsidR="00771D47" w:rsidRPr="003772B9" w14:paraId="54C476E1" w14:textId="77777777" w:rsidTr="00684B69">
        <w:tc>
          <w:tcPr>
            <w:tcW w:w="2268" w:type="dxa"/>
            <w:shd w:val="clear" w:color="auto" w:fill="auto"/>
          </w:tcPr>
          <w:p w14:paraId="368DBBDF" w14:textId="77777777" w:rsidR="00771D47" w:rsidRPr="003772B9" w:rsidRDefault="00771D47" w:rsidP="00684B69">
            <w:r w:rsidRPr="003772B9">
              <w:t>Math Content Focus</w:t>
            </w:r>
          </w:p>
        </w:tc>
        <w:tc>
          <w:tcPr>
            <w:tcW w:w="6588" w:type="dxa"/>
            <w:shd w:val="clear" w:color="auto" w:fill="auto"/>
          </w:tcPr>
          <w:p w14:paraId="766D28D5" w14:textId="77777777" w:rsidR="00771D47" w:rsidRPr="003772B9" w:rsidRDefault="00771D47" w:rsidP="00684B69">
            <w:r w:rsidRPr="003772B9">
              <w:t>Identify, Making and Extending Patterns</w:t>
            </w:r>
          </w:p>
        </w:tc>
      </w:tr>
      <w:tr w:rsidR="00771D47" w:rsidRPr="003772B9" w14:paraId="37831853" w14:textId="77777777" w:rsidTr="00684B69">
        <w:tc>
          <w:tcPr>
            <w:tcW w:w="2268" w:type="dxa"/>
            <w:shd w:val="clear" w:color="auto" w:fill="auto"/>
          </w:tcPr>
          <w:p w14:paraId="10116730" w14:textId="77777777" w:rsidR="00771D47" w:rsidRPr="003772B9" w:rsidRDefault="00771D47" w:rsidP="00684B69">
            <w:r w:rsidRPr="003772B9">
              <w:t>Length of Clip</w:t>
            </w:r>
          </w:p>
        </w:tc>
        <w:tc>
          <w:tcPr>
            <w:tcW w:w="6588" w:type="dxa"/>
            <w:shd w:val="clear" w:color="auto" w:fill="auto"/>
          </w:tcPr>
          <w:p w14:paraId="06B060ED" w14:textId="77777777" w:rsidR="00771D47" w:rsidRPr="003772B9" w:rsidRDefault="00771D47" w:rsidP="00684B69">
            <w:r w:rsidRPr="003772B9">
              <w:t>13 minutes</w:t>
            </w:r>
          </w:p>
        </w:tc>
      </w:tr>
      <w:tr w:rsidR="00771D47" w:rsidRPr="003772B9" w14:paraId="76FF1C8C" w14:textId="77777777" w:rsidTr="00684B69">
        <w:tc>
          <w:tcPr>
            <w:tcW w:w="2268" w:type="dxa"/>
            <w:shd w:val="clear" w:color="auto" w:fill="auto"/>
          </w:tcPr>
          <w:p w14:paraId="3B48F2C8" w14:textId="77777777" w:rsidR="00771D47" w:rsidRPr="003772B9" w:rsidRDefault="00771D47" w:rsidP="00684B69">
            <w:r w:rsidRPr="003772B9">
              <w:t>Public Availability</w:t>
            </w:r>
          </w:p>
        </w:tc>
        <w:tc>
          <w:tcPr>
            <w:tcW w:w="6588" w:type="dxa"/>
            <w:shd w:val="clear" w:color="auto" w:fill="auto"/>
          </w:tcPr>
          <w:p w14:paraId="7896B932" w14:textId="77777777" w:rsidR="00771D47" w:rsidRPr="003772B9" w:rsidRDefault="00771D47" w:rsidP="00684B69">
            <w:r w:rsidRPr="003772B9">
              <w:t xml:space="preserve">Available as part of Annenberg Media’s “Teaching Math: A Video Library, K-4.” Entire set of 11 DVDs is available for purchase at </w:t>
            </w:r>
            <w:hyperlink r:id="rId15" w:history="1">
              <w:r w:rsidRPr="003772B9">
                <w:rPr>
                  <w:rStyle w:val="Hyperlink"/>
                </w:rPr>
                <w:t>www.learner.org</w:t>
              </w:r>
            </w:hyperlink>
            <w:r w:rsidRPr="003772B9">
              <w:t xml:space="preserve">.  </w:t>
            </w:r>
          </w:p>
          <w:p w14:paraId="494BAB80" w14:textId="77777777" w:rsidR="00771D47" w:rsidRPr="003772B9" w:rsidRDefault="00771D47" w:rsidP="00684B69">
            <w:r w:rsidRPr="003772B9">
              <w:t xml:space="preserve">Also available on-line as a “video on demand” file at: </w:t>
            </w:r>
            <w:hyperlink r:id="rId16" w:history="1">
              <w:r w:rsidRPr="003772B9">
                <w:rPr>
                  <w:rStyle w:val="Hyperlink"/>
                </w:rPr>
                <w:t>http://www.learner.org/resources/series32.html</w:t>
              </w:r>
            </w:hyperlink>
            <w:r w:rsidRPr="003772B9">
              <w:t xml:space="preserve"> (Clip #38)</w:t>
            </w:r>
          </w:p>
        </w:tc>
      </w:tr>
      <w:tr w:rsidR="00771D47" w:rsidRPr="003772B9" w14:paraId="09AC426E" w14:textId="77777777" w:rsidTr="00684B69">
        <w:tc>
          <w:tcPr>
            <w:tcW w:w="2268" w:type="dxa"/>
            <w:shd w:val="clear" w:color="auto" w:fill="auto"/>
          </w:tcPr>
          <w:p w14:paraId="33F718E7" w14:textId="77777777" w:rsidR="00771D47" w:rsidRPr="003772B9" w:rsidRDefault="00771D47" w:rsidP="00684B69">
            <w:r w:rsidRPr="003772B9">
              <w:t>Additional Discussion Prompts</w:t>
            </w:r>
          </w:p>
        </w:tc>
        <w:tc>
          <w:tcPr>
            <w:tcW w:w="6588" w:type="dxa"/>
            <w:shd w:val="clear" w:color="auto" w:fill="auto"/>
          </w:tcPr>
          <w:p w14:paraId="29831B14" w14:textId="77777777" w:rsidR="00771D47" w:rsidRPr="003772B9" w:rsidRDefault="00771D47" w:rsidP="00BD2859">
            <w:pPr>
              <w:numPr>
                <w:ilvl w:val="0"/>
                <w:numId w:val="38"/>
              </w:numPr>
              <w:tabs>
                <w:tab w:val="clear" w:pos="720"/>
                <w:tab w:val="num" w:pos="252"/>
              </w:tabs>
              <w:ind w:left="252" w:hanging="180"/>
            </w:pPr>
            <w:r w:rsidRPr="003772B9">
              <w:t>What is the value of asking children to represent patterns on paper? What is value of asking children to represent patterns using their peers?</w:t>
            </w:r>
          </w:p>
          <w:p w14:paraId="25B29AD8" w14:textId="77777777" w:rsidR="00771D47" w:rsidRPr="003772B9" w:rsidRDefault="00771D47" w:rsidP="00BD2859">
            <w:pPr>
              <w:numPr>
                <w:ilvl w:val="0"/>
                <w:numId w:val="38"/>
              </w:numPr>
              <w:tabs>
                <w:tab w:val="clear" w:pos="720"/>
                <w:tab w:val="num" w:pos="252"/>
              </w:tabs>
              <w:ind w:left="252" w:hanging="180"/>
            </w:pPr>
            <w:r w:rsidRPr="003772B9">
              <w:t>How did the task design create opportunities for students to draw on home or community-based knowledge?</w:t>
            </w:r>
          </w:p>
          <w:p w14:paraId="4FEB1C5F" w14:textId="77777777" w:rsidR="00771D47" w:rsidRPr="003772B9" w:rsidRDefault="00771D47" w:rsidP="00BD2859">
            <w:pPr>
              <w:numPr>
                <w:ilvl w:val="0"/>
                <w:numId w:val="38"/>
              </w:numPr>
              <w:tabs>
                <w:tab w:val="clear" w:pos="720"/>
                <w:tab w:val="num" w:pos="252"/>
              </w:tabs>
              <w:ind w:left="252" w:hanging="180"/>
            </w:pPr>
            <w:r w:rsidRPr="003772B9">
              <w:t>What else might the teacher have done to privilege multiple knowledge bases in this lesson?</w:t>
            </w:r>
          </w:p>
        </w:tc>
      </w:tr>
      <w:tr w:rsidR="00771D47" w:rsidRPr="003772B9" w14:paraId="05DB2791" w14:textId="77777777" w:rsidTr="00684B69">
        <w:tc>
          <w:tcPr>
            <w:tcW w:w="2268" w:type="dxa"/>
            <w:shd w:val="clear" w:color="auto" w:fill="auto"/>
          </w:tcPr>
          <w:p w14:paraId="307D283D" w14:textId="77777777" w:rsidR="00771D47" w:rsidRPr="003772B9" w:rsidRDefault="00771D47" w:rsidP="00684B69">
            <w:r w:rsidRPr="003772B9">
              <w:t>Related Readings</w:t>
            </w:r>
          </w:p>
        </w:tc>
        <w:tc>
          <w:tcPr>
            <w:tcW w:w="6588" w:type="dxa"/>
            <w:shd w:val="clear" w:color="auto" w:fill="auto"/>
          </w:tcPr>
          <w:p w14:paraId="4C7D816E" w14:textId="77777777" w:rsidR="00771D47" w:rsidRPr="003772B9" w:rsidRDefault="00771D47" w:rsidP="00684B69">
            <w:r w:rsidRPr="003772B9">
              <w:t xml:space="preserve">Economopoulos, K. (1998). The mathematics of pattern in kindergarten. </w:t>
            </w:r>
            <w:r w:rsidRPr="003772B9">
              <w:rPr>
                <w:i/>
              </w:rPr>
              <w:t>Teaching Children Mathematics</w:t>
            </w:r>
            <w:r w:rsidRPr="003772B9">
              <w:t xml:space="preserve"> (5) 4, 230-233.</w:t>
            </w:r>
          </w:p>
        </w:tc>
      </w:tr>
    </w:tbl>
    <w:p w14:paraId="4389878B"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2F9B11B7" w14:textId="77777777" w:rsidTr="00684B69">
        <w:tc>
          <w:tcPr>
            <w:tcW w:w="2268" w:type="dxa"/>
            <w:shd w:val="clear" w:color="auto" w:fill="auto"/>
          </w:tcPr>
          <w:p w14:paraId="0E21BD3C" w14:textId="77777777" w:rsidR="00771D47" w:rsidRPr="003772B9" w:rsidRDefault="00771D47" w:rsidP="00684B69">
            <w:pPr>
              <w:rPr>
                <w:b/>
              </w:rPr>
            </w:pPr>
            <w:r w:rsidRPr="003772B9">
              <w:rPr>
                <w:b/>
              </w:rPr>
              <w:t>Clip Title</w:t>
            </w:r>
          </w:p>
        </w:tc>
        <w:tc>
          <w:tcPr>
            <w:tcW w:w="6588" w:type="dxa"/>
            <w:shd w:val="clear" w:color="auto" w:fill="auto"/>
          </w:tcPr>
          <w:p w14:paraId="3F656330" w14:textId="77777777" w:rsidR="00771D47" w:rsidRPr="003772B9" w:rsidRDefault="00771D47" w:rsidP="00684B69">
            <w:pPr>
              <w:rPr>
                <w:b/>
              </w:rPr>
            </w:pPr>
            <w:r w:rsidRPr="003772B9">
              <w:rPr>
                <w:b/>
              </w:rPr>
              <w:t>Ladybugs</w:t>
            </w:r>
          </w:p>
        </w:tc>
      </w:tr>
      <w:tr w:rsidR="00771D47" w:rsidRPr="003772B9" w14:paraId="39E948D5" w14:textId="77777777" w:rsidTr="00684B69">
        <w:tc>
          <w:tcPr>
            <w:tcW w:w="2268" w:type="dxa"/>
            <w:shd w:val="clear" w:color="auto" w:fill="auto"/>
          </w:tcPr>
          <w:p w14:paraId="6B0354D2" w14:textId="77777777" w:rsidR="00771D47" w:rsidRPr="003772B9" w:rsidRDefault="00771D47" w:rsidP="00684B69">
            <w:r w:rsidRPr="003772B9">
              <w:t>Brief Summary</w:t>
            </w:r>
          </w:p>
        </w:tc>
        <w:tc>
          <w:tcPr>
            <w:tcW w:w="6588" w:type="dxa"/>
            <w:shd w:val="clear" w:color="auto" w:fill="auto"/>
          </w:tcPr>
          <w:p w14:paraId="79D9F718" w14:textId="77777777" w:rsidR="00771D47" w:rsidRPr="003772B9" w:rsidRDefault="00771D47" w:rsidP="00684B69">
            <w:r w:rsidRPr="003772B9">
              <w:t xml:space="preserve">Before this lesson, students were asked what they wanted to learn about, and they chose ladybugs. </w:t>
            </w:r>
            <w:r>
              <w:t>In this lesson, a</w:t>
            </w:r>
            <w:r w:rsidRPr="003772B9">
              <w:t xml:space="preserve">fter observing ladybugs with a magnifying glass, students make bar graphs and a class chart to record the number of heads, wings, feet and antennas ladybugs have. At the end of the </w:t>
            </w:r>
            <w:r w:rsidRPr="003772B9">
              <w:lastRenderedPageBreak/>
              <w:t>lesson, the teachers facilitate a whole class discussion that helps students make connections among real objects, diagrams, and numerals.</w:t>
            </w:r>
          </w:p>
        </w:tc>
      </w:tr>
      <w:tr w:rsidR="00771D47" w:rsidRPr="003772B9" w14:paraId="02F84B18" w14:textId="77777777" w:rsidTr="00684B69">
        <w:tc>
          <w:tcPr>
            <w:tcW w:w="2268" w:type="dxa"/>
            <w:shd w:val="clear" w:color="auto" w:fill="auto"/>
          </w:tcPr>
          <w:p w14:paraId="459BE99F" w14:textId="77777777" w:rsidR="00771D47" w:rsidRPr="003772B9" w:rsidRDefault="00771D47" w:rsidP="00684B69">
            <w:r w:rsidRPr="003772B9">
              <w:lastRenderedPageBreak/>
              <w:t>Reason for Inclusion in Set of Videos</w:t>
            </w:r>
          </w:p>
        </w:tc>
        <w:tc>
          <w:tcPr>
            <w:tcW w:w="6588" w:type="dxa"/>
            <w:shd w:val="clear" w:color="auto" w:fill="auto"/>
          </w:tcPr>
          <w:p w14:paraId="095E553A" w14:textId="77777777" w:rsidR="00771D47" w:rsidRPr="003772B9" w:rsidRDefault="00771D47" w:rsidP="00684B69">
            <w:r w:rsidRPr="003772B9">
              <w:t xml:space="preserve">Racially/ethnically/linguistically diverse classroom (predominantly Latino students, many English learners, some Native American students, some White). Students’ ideas and interests are solicited to motivate learning. Mathematical connections to the world and among representations are emphasized. </w:t>
            </w:r>
          </w:p>
        </w:tc>
      </w:tr>
      <w:tr w:rsidR="00771D47" w:rsidRPr="003772B9" w14:paraId="31CF3D56" w14:textId="77777777" w:rsidTr="00684B69">
        <w:tc>
          <w:tcPr>
            <w:tcW w:w="2268" w:type="dxa"/>
            <w:shd w:val="clear" w:color="auto" w:fill="auto"/>
          </w:tcPr>
          <w:p w14:paraId="0A6593F7" w14:textId="77777777" w:rsidR="00771D47" w:rsidRPr="003772B9" w:rsidRDefault="00771D47" w:rsidP="00684B69">
            <w:r w:rsidRPr="003772B9">
              <w:t>Grade Level / School Type</w:t>
            </w:r>
          </w:p>
        </w:tc>
        <w:tc>
          <w:tcPr>
            <w:tcW w:w="6588" w:type="dxa"/>
            <w:shd w:val="clear" w:color="auto" w:fill="auto"/>
          </w:tcPr>
          <w:p w14:paraId="75EA1FB4" w14:textId="77777777" w:rsidR="00771D47" w:rsidRPr="003772B9" w:rsidRDefault="00771D47" w:rsidP="00684B69">
            <w:r w:rsidRPr="003772B9">
              <w:t>1</w:t>
            </w:r>
            <w:r w:rsidRPr="003772B9">
              <w:rPr>
                <w:vertAlign w:val="superscript"/>
              </w:rPr>
              <w:t>st</w:t>
            </w:r>
            <w:r w:rsidRPr="003772B9">
              <w:t xml:space="preserve"> grade/urban elementary</w:t>
            </w:r>
          </w:p>
        </w:tc>
      </w:tr>
      <w:tr w:rsidR="00771D47" w:rsidRPr="003772B9" w14:paraId="5D55C4C0" w14:textId="77777777" w:rsidTr="00684B69">
        <w:tc>
          <w:tcPr>
            <w:tcW w:w="2268" w:type="dxa"/>
            <w:shd w:val="clear" w:color="auto" w:fill="auto"/>
          </w:tcPr>
          <w:p w14:paraId="7670C7A8" w14:textId="77777777" w:rsidR="00771D47" w:rsidRPr="003772B9" w:rsidRDefault="00771D47" w:rsidP="00684B69">
            <w:r w:rsidRPr="003772B9">
              <w:t>School Location</w:t>
            </w:r>
          </w:p>
        </w:tc>
        <w:tc>
          <w:tcPr>
            <w:tcW w:w="6588" w:type="dxa"/>
            <w:shd w:val="clear" w:color="auto" w:fill="auto"/>
          </w:tcPr>
          <w:p w14:paraId="5FA879CE" w14:textId="77777777" w:rsidR="00771D47" w:rsidRPr="003772B9" w:rsidRDefault="00771D47" w:rsidP="00684B69">
            <w:r w:rsidRPr="003772B9">
              <w:t>Tucson, Arizona</w:t>
            </w:r>
          </w:p>
        </w:tc>
      </w:tr>
      <w:tr w:rsidR="00771D47" w:rsidRPr="003772B9" w14:paraId="51F0466E" w14:textId="77777777" w:rsidTr="00684B69">
        <w:tc>
          <w:tcPr>
            <w:tcW w:w="2268" w:type="dxa"/>
            <w:shd w:val="clear" w:color="auto" w:fill="auto"/>
          </w:tcPr>
          <w:p w14:paraId="3E69EFB0" w14:textId="77777777" w:rsidR="00771D47" w:rsidRPr="003772B9" w:rsidRDefault="00771D47" w:rsidP="00684B69">
            <w:r w:rsidRPr="003772B9">
              <w:t>Math Content Focus</w:t>
            </w:r>
          </w:p>
        </w:tc>
        <w:tc>
          <w:tcPr>
            <w:tcW w:w="6588" w:type="dxa"/>
            <w:shd w:val="clear" w:color="auto" w:fill="auto"/>
          </w:tcPr>
          <w:p w14:paraId="011D0909" w14:textId="77777777" w:rsidR="00771D47" w:rsidRPr="003772B9" w:rsidRDefault="00771D47" w:rsidP="00684B69">
            <w:r w:rsidRPr="003772B9">
              <w:t xml:space="preserve">Collecting, </w:t>
            </w:r>
            <w:r>
              <w:t>o</w:t>
            </w:r>
            <w:r w:rsidRPr="003772B9">
              <w:t xml:space="preserve">rganizing, </w:t>
            </w:r>
            <w:r>
              <w:t>r</w:t>
            </w:r>
            <w:r w:rsidRPr="003772B9">
              <w:t xml:space="preserve">epresenting and </w:t>
            </w:r>
            <w:r>
              <w:t>a</w:t>
            </w:r>
            <w:r w:rsidRPr="003772B9">
              <w:t xml:space="preserve">nalyzing </w:t>
            </w:r>
            <w:r>
              <w:t>d</w:t>
            </w:r>
            <w:r w:rsidRPr="003772B9">
              <w:t xml:space="preserve">ata </w:t>
            </w:r>
          </w:p>
        </w:tc>
      </w:tr>
      <w:tr w:rsidR="00771D47" w:rsidRPr="003772B9" w14:paraId="13DD89EE" w14:textId="77777777" w:rsidTr="00684B69">
        <w:tc>
          <w:tcPr>
            <w:tcW w:w="2268" w:type="dxa"/>
            <w:shd w:val="clear" w:color="auto" w:fill="auto"/>
          </w:tcPr>
          <w:p w14:paraId="09CAD197" w14:textId="77777777" w:rsidR="00771D47" w:rsidRPr="003772B9" w:rsidRDefault="00771D47" w:rsidP="00684B69">
            <w:r w:rsidRPr="003772B9">
              <w:t>Length of Clip</w:t>
            </w:r>
          </w:p>
        </w:tc>
        <w:tc>
          <w:tcPr>
            <w:tcW w:w="6588" w:type="dxa"/>
            <w:shd w:val="clear" w:color="auto" w:fill="auto"/>
          </w:tcPr>
          <w:p w14:paraId="44D754D0" w14:textId="77777777" w:rsidR="00771D47" w:rsidRPr="003772B9" w:rsidRDefault="00771D47" w:rsidP="00684B69">
            <w:r w:rsidRPr="003772B9">
              <w:t>14 minutes</w:t>
            </w:r>
          </w:p>
        </w:tc>
      </w:tr>
      <w:tr w:rsidR="00771D47" w:rsidRPr="003772B9" w14:paraId="313FD05F" w14:textId="77777777" w:rsidTr="00684B69">
        <w:tc>
          <w:tcPr>
            <w:tcW w:w="2268" w:type="dxa"/>
            <w:shd w:val="clear" w:color="auto" w:fill="auto"/>
          </w:tcPr>
          <w:p w14:paraId="3501252F" w14:textId="77777777" w:rsidR="00771D47" w:rsidRPr="003772B9" w:rsidRDefault="00771D47" w:rsidP="00684B69">
            <w:r w:rsidRPr="003772B9">
              <w:t>Public Availability</w:t>
            </w:r>
          </w:p>
        </w:tc>
        <w:tc>
          <w:tcPr>
            <w:tcW w:w="6588" w:type="dxa"/>
            <w:shd w:val="clear" w:color="auto" w:fill="auto"/>
          </w:tcPr>
          <w:p w14:paraId="07FC5EFC" w14:textId="77777777" w:rsidR="00771D47" w:rsidRPr="003772B9" w:rsidRDefault="00771D47" w:rsidP="00684B69">
            <w:r w:rsidRPr="003772B9">
              <w:t xml:space="preserve">Available as part of Annenberg Media’s “Teaching Math: A Video Library, K-4.” Entire set of 11 DVDs is available for purchase at </w:t>
            </w:r>
            <w:hyperlink r:id="rId17" w:history="1">
              <w:r w:rsidRPr="003772B9">
                <w:rPr>
                  <w:rStyle w:val="Hyperlink"/>
                </w:rPr>
                <w:t>www.learner.org</w:t>
              </w:r>
            </w:hyperlink>
            <w:r w:rsidRPr="003772B9">
              <w:t xml:space="preserve">.  </w:t>
            </w:r>
          </w:p>
          <w:p w14:paraId="77D49407" w14:textId="77777777" w:rsidR="00771D47" w:rsidRPr="003772B9" w:rsidRDefault="00771D47" w:rsidP="00684B69">
            <w:r w:rsidRPr="003772B9">
              <w:t xml:space="preserve">Also available on-line as a “video on demand” file at: </w:t>
            </w:r>
            <w:hyperlink r:id="rId18" w:history="1">
              <w:r w:rsidRPr="003772B9">
                <w:rPr>
                  <w:rStyle w:val="Hyperlink"/>
                </w:rPr>
                <w:t>http://www.learner.org/resources/series32.html</w:t>
              </w:r>
            </w:hyperlink>
            <w:r w:rsidRPr="003772B9">
              <w:t xml:space="preserve"> (Clip #28)</w:t>
            </w:r>
          </w:p>
        </w:tc>
      </w:tr>
      <w:tr w:rsidR="00771D47" w:rsidRPr="003772B9" w14:paraId="33608DC3" w14:textId="77777777" w:rsidTr="00684B69">
        <w:tc>
          <w:tcPr>
            <w:tcW w:w="2268" w:type="dxa"/>
            <w:shd w:val="clear" w:color="auto" w:fill="auto"/>
          </w:tcPr>
          <w:p w14:paraId="7829A1DA" w14:textId="77777777" w:rsidR="00771D47" w:rsidRPr="003772B9" w:rsidRDefault="00771D47" w:rsidP="00684B69">
            <w:r w:rsidRPr="003772B9">
              <w:t>Additional Discussion Prompts</w:t>
            </w:r>
          </w:p>
        </w:tc>
        <w:tc>
          <w:tcPr>
            <w:tcW w:w="6588" w:type="dxa"/>
            <w:shd w:val="clear" w:color="auto" w:fill="auto"/>
          </w:tcPr>
          <w:p w14:paraId="70332420" w14:textId="77777777" w:rsidR="00771D47" w:rsidRPr="003772B9" w:rsidRDefault="00771D47" w:rsidP="00BD2859">
            <w:pPr>
              <w:numPr>
                <w:ilvl w:val="0"/>
                <w:numId w:val="38"/>
              </w:numPr>
              <w:tabs>
                <w:tab w:val="clear" w:pos="720"/>
                <w:tab w:val="num" w:pos="252"/>
              </w:tabs>
              <w:ind w:left="252" w:hanging="270"/>
            </w:pPr>
            <w:r w:rsidRPr="003772B9">
              <w:t xml:space="preserve">What are the pros and cons of having children choose their own topics for investigation? What tensions might arise? </w:t>
            </w:r>
          </w:p>
          <w:p w14:paraId="74FDCA3F" w14:textId="77777777" w:rsidR="00771D47" w:rsidRPr="003772B9" w:rsidRDefault="00771D47" w:rsidP="00BD2859">
            <w:pPr>
              <w:numPr>
                <w:ilvl w:val="0"/>
                <w:numId w:val="38"/>
              </w:numPr>
              <w:tabs>
                <w:tab w:val="clear" w:pos="720"/>
                <w:tab w:val="num" w:pos="252"/>
              </w:tabs>
              <w:ind w:left="252" w:hanging="270"/>
            </w:pPr>
            <w:r w:rsidRPr="003772B9">
              <w:t xml:space="preserve">How did students use home and community-based knowledge to support their participation in the lesson? </w:t>
            </w:r>
          </w:p>
          <w:p w14:paraId="4744BF02" w14:textId="77777777" w:rsidR="00771D47" w:rsidRPr="003772B9" w:rsidRDefault="00771D47" w:rsidP="00BD2859">
            <w:pPr>
              <w:numPr>
                <w:ilvl w:val="0"/>
                <w:numId w:val="38"/>
              </w:numPr>
              <w:tabs>
                <w:tab w:val="clear" w:pos="720"/>
                <w:tab w:val="num" w:pos="252"/>
              </w:tabs>
              <w:ind w:left="252" w:hanging="270"/>
            </w:pPr>
            <w:r w:rsidRPr="003772B9">
              <w:t>How did the teachers create an environment that supported students with varied linguistic backgrounds?</w:t>
            </w:r>
          </w:p>
        </w:tc>
      </w:tr>
      <w:tr w:rsidR="00771D47" w:rsidRPr="003772B9" w14:paraId="6F4D11BD" w14:textId="77777777" w:rsidTr="00684B69">
        <w:tc>
          <w:tcPr>
            <w:tcW w:w="2268" w:type="dxa"/>
            <w:shd w:val="clear" w:color="auto" w:fill="auto"/>
          </w:tcPr>
          <w:p w14:paraId="1A2B4A1C" w14:textId="77777777" w:rsidR="00771D47" w:rsidRPr="003772B9" w:rsidRDefault="00771D47" w:rsidP="00684B69">
            <w:r w:rsidRPr="003772B9">
              <w:t>Related Readings</w:t>
            </w:r>
          </w:p>
        </w:tc>
        <w:tc>
          <w:tcPr>
            <w:tcW w:w="6588" w:type="dxa"/>
            <w:shd w:val="clear" w:color="auto" w:fill="auto"/>
          </w:tcPr>
          <w:p w14:paraId="09C6C69A" w14:textId="77777777" w:rsidR="00771D47" w:rsidRPr="003772B9" w:rsidRDefault="00771D47" w:rsidP="00684B69">
            <w:pPr>
              <w:rPr>
                <w:color w:val="000000"/>
              </w:rPr>
            </w:pPr>
            <w:r w:rsidRPr="003772B9">
              <w:rPr>
                <w:color w:val="000000"/>
              </w:rPr>
              <w:t xml:space="preserve">-Torres-Velasquez, D. (2005). Culturally responsive mathematics teaching and English Language Learners. </w:t>
            </w:r>
            <w:r w:rsidRPr="003772B9">
              <w:rPr>
                <w:i/>
                <w:color w:val="000000"/>
              </w:rPr>
              <w:t>Teaching Children Mathematics (11)</w:t>
            </w:r>
            <w:r w:rsidRPr="003772B9">
              <w:rPr>
                <w:color w:val="000000"/>
              </w:rPr>
              <w:t>5, 249-255.</w:t>
            </w:r>
          </w:p>
          <w:p w14:paraId="29BDBECA" w14:textId="77777777" w:rsidR="00771D47" w:rsidRPr="003772B9" w:rsidRDefault="00771D47" w:rsidP="00684B69">
            <w:r w:rsidRPr="003772B9">
              <w:rPr>
                <w:color w:val="000000"/>
              </w:rPr>
              <w:t xml:space="preserve">-Kahn, L. &amp; Civil, M. (2001). Unearthing the mathematics of a classroom garden. In E. McIntyre, A. Rosebery, &amp; N. González (Eds.), </w:t>
            </w:r>
            <w:r w:rsidRPr="003772B9">
              <w:rPr>
                <w:i/>
                <w:color w:val="000000"/>
              </w:rPr>
              <w:t>Classroom diversity: Connecting school to students’</w:t>
            </w:r>
            <w:r w:rsidRPr="003772B9">
              <w:rPr>
                <w:color w:val="000000"/>
              </w:rPr>
              <w:t xml:space="preserve"> lives (pp. 37-50). Portsmouth, NH: Heinemann.</w:t>
            </w:r>
          </w:p>
        </w:tc>
      </w:tr>
    </w:tbl>
    <w:p w14:paraId="7AAE6F00" w14:textId="77777777" w:rsidR="00771D47" w:rsidRPr="003772B9" w:rsidRDefault="00771D47" w:rsidP="00684B6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451E98F2" w14:textId="77777777" w:rsidTr="00684B69">
        <w:tc>
          <w:tcPr>
            <w:tcW w:w="2268" w:type="dxa"/>
            <w:shd w:val="clear" w:color="auto" w:fill="auto"/>
          </w:tcPr>
          <w:p w14:paraId="10E55035" w14:textId="77777777" w:rsidR="00771D47" w:rsidRPr="003772B9" w:rsidRDefault="00771D47" w:rsidP="00684B69">
            <w:pPr>
              <w:rPr>
                <w:b/>
              </w:rPr>
            </w:pPr>
            <w:r w:rsidRPr="003772B9">
              <w:rPr>
                <w:b/>
              </w:rPr>
              <w:t>Clip Title</w:t>
            </w:r>
          </w:p>
        </w:tc>
        <w:tc>
          <w:tcPr>
            <w:tcW w:w="6588" w:type="dxa"/>
            <w:shd w:val="clear" w:color="auto" w:fill="auto"/>
          </w:tcPr>
          <w:p w14:paraId="4842C8CF" w14:textId="77777777" w:rsidR="00771D47" w:rsidRPr="003772B9" w:rsidRDefault="00771D47" w:rsidP="00684B69">
            <w:pPr>
              <w:rPr>
                <w:b/>
              </w:rPr>
            </w:pPr>
            <w:r w:rsidRPr="003772B9">
              <w:rPr>
                <w:b/>
              </w:rPr>
              <w:t>Amazing Equations</w:t>
            </w:r>
          </w:p>
        </w:tc>
      </w:tr>
      <w:tr w:rsidR="00771D47" w:rsidRPr="003772B9" w14:paraId="62C28F41" w14:textId="77777777" w:rsidTr="00684B69">
        <w:tc>
          <w:tcPr>
            <w:tcW w:w="2268" w:type="dxa"/>
            <w:shd w:val="clear" w:color="auto" w:fill="auto"/>
          </w:tcPr>
          <w:p w14:paraId="41DE5D65" w14:textId="77777777" w:rsidR="00771D47" w:rsidRPr="003772B9" w:rsidRDefault="00771D47" w:rsidP="00684B69">
            <w:r w:rsidRPr="003772B9">
              <w:t>Brief Summary</w:t>
            </w:r>
          </w:p>
        </w:tc>
        <w:tc>
          <w:tcPr>
            <w:tcW w:w="6588" w:type="dxa"/>
            <w:shd w:val="clear" w:color="auto" w:fill="auto"/>
          </w:tcPr>
          <w:p w14:paraId="0AB1D199" w14:textId="77777777" w:rsidR="00771D47" w:rsidRPr="003772B9" w:rsidRDefault="00771D47" w:rsidP="00684B69">
            <w:r w:rsidRPr="003772B9">
              <w:t>Students investigate the concepts of addition and subtraction as they generate story problems for the number of the day. Students use everyday language and home/community experiences to pose problems. At the end of the lesson, students share their problems, including a pictorial and a symbolic representation of their problem, with their peers.</w:t>
            </w:r>
          </w:p>
        </w:tc>
      </w:tr>
      <w:tr w:rsidR="00771D47" w:rsidRPr="003772B9" w14:paraId="4217BD23" w14:textId="77777777" w:rsidTr="00684B69">
        <w:tc>
          <w:tcPr>
            <w:tcW w:w="2268" w:type="dxa"/>
            <w:shd w:val="clear" w:color="auto" w:fill="auto"/>
          </w:tcPr>
          <w:p w14:paraId="5CFEA50D" w14:textId="77777777" w:rsidR="00771D47" w:rsidRPr="003772B9" w:rsidRDefault="00771D47" w:rsidP="00684B69">
            <w:r w:rsidRPr="003772B9">
              <w:t>Reason for Inclusion in Set of Videos</w:t>
            </w:r>
          </w:p>
        </w:tc>
        <w:tc>
          <w:tcPr>
            <w:tcW w:w="6588" w:type="dxa"/>
            <w:shd w:val="clear" w:color="auto" w:fill="auto"/>
          </w:tcPr>
          <w:p w14:paraId="300EC7E7" w14:textId="77777777" w:rsidR="00771D47" w:rsidRPr="003772B9" w:rsidRDefault="00771D47" w:rsidP="00684B69">
            <w:r w:rsidRPr="003772B9">
              <w:t xml:space="preserve">Racially/ethnically diverse urban classroom (predominantly African-American, also Latino, Asian, and White students). Teacher elicits story problems based on </w:t>
            </w:r>
            <w:r>
              <w:t>students’</w:t>
            </w:r>
            <w:r w:rsidRPr="003772B9">
              <w:t xml:space="preserve"> experiences, interests, and mathematical knowledge</w:t>
            </w:r>
            <w:r>
              <w:t>.</w:t>
            </w:r>
          </w:p>
        </w:tc>
      </w:tr>
      <w:tr w:rsidR="00771D47" w:rsidRPr="003772B9" w14:paraId="57561A2E" w14:textId="77777777" w:rsidTr="00684B69">
        <w:tc>
          <w:tcPr>
            <w:tcW w:w="2268" w:type="dxa"/>
            <w:shd w:val="clear" w:color="auto" w:fill="auto"/>
          </w:tcPr>
          <w:p w14:paraId="23BFC7DA" w14:textId="77777777" w:rsidR="00771D47" w:rsidRPr="003772B9" w:rsidRDefault="00771D47" w:rsidP="00684B69">
            <w:r w:rsidRPr="003772B9">
              <w:t xml:space="preserve">Grade Level / </w:t>
            </w:r>
            <w:r w:rsidRPr="003772B9">
              <w:lastRenderedPageBreak/>
              <w:t>School Type</w:t>
            </w:r>
          </w:p>
        </w:tc>
        <w:tc>
          <w:tcPr>
            <w:tcW w:w="6588" w:type="dxa"/>
            <w:shd w:val="clear" w:color="auto" w:fill="auto"/>
          </w:tcPr>
          <w:p w14:paraId="0F62AB66" w14:textId="77777777" w:rsidR="00771D47" w:rsidRPr="003772B9" w:rsidRDefault="00771D47" w:rsidP="00684B69">
            <w:r w:rsidRPr="003772B9">
              <w:lastRenderedPageBreak/>
              <w:t>1</w:t>
            </w:r>
            <w:r w:rsidRPr="003772B9">
              <w:rPr>
                <w:vertAlign w:val="superscript"/>
              </w:rPr>
              <w:t xml:space="preserve">st </w:t>
            </w:r>
            <w:r w:rsidRPr="003772B9">
              <w:t>and 2</w:t>
            </w:r>
            <w:r w:rsidRPr="003772B9">
              <w:rPr>
                <w:vertAlign w:val="superscript"/>
              </w:rPr>
              <w:t>nd</w:t>
            </w:r>
            <w:r w:rsidRPr="003772B9">
              <w:t xml:space="preserve"> grades/urban elementary</w:t>
            </w:r>
          </w:p>
        </w:tc>
      </w:tr>
      <w:tr w:rsidR="00771D47" w:rsidRPr="003772B9" w14:paraId="2618619C" w14:textId="77777777" w:rsidTr="00684B69">
        <w:tc>
          <w:tcPr>
            <w:tcW w:w="2268" w:type="dxa"/>
            <w:shd w:val="clear" w:color="auto" w:fill="auto"/>
          </w:tcPr>
          <w:p w14:paraId="1D374469" w14:textId="77777777" w:rsidR="00771D47" w:rsidRPr="003772B9" w:rsidRDefault="00771D47" w:rsidP="00684B69">
            <w:r w:rsidRPr="003772B9">
              <w:lastRenderedPageBreak/>
              <w:t>School Location</w:t>
            </w:r>
          </w:p>
        </w:tc>
        <w:tc>
          <w:tcPr>
            <w:tcW w:w="6588" w:type="dxa"/>
            <w:shd w:val="clear" w:color="auto" w:fill="auto"/>
          </w:tcPr>
          <w:p w14:paraId="6C48209F" w14:textId="77777777" w:rsidR="00771D47" w:rsidRPr="003772B9" w:rsidRDefault="00771D47" w:rsidP="00684B69">
            <w:r w:rsidRPr="003772B9">
              <w:t>Milwaukee, Wisconsin</w:t>
            </w:r>
          </w:p>
        </w:tc>
      </w:tr>
      <w:tr w:rsidR="00771D47" w:rsidRPr="003772B9" w14:paraId="0C598988" w14:textId="77777777" w:rsidTr="00684B69">
        <w:tc>
          <w:tcPr>
            <w:tcW w:w="2268" w:type="dxa"/>
            <w:shd w:val="clear" w:color="auto" w:fill="auto"/>
          </w:tcPr>
          <w:p w14:paraId="10655C3D" w14:textId="77777777" w:rsidR="00771D47" w:rsidRPr="003772B9" w:rsidRDefault="00771D47" w:rsidP="00684B69">
            <w:r w:rsidRPr="003772B9">
              <w:t>Math Content Focus</w:t>
            </w:r>
          </w:p>
        </w:tc>
        <w:tc>
          <w:tcPr>
            <w:tcW w:w="6588" w:type="dxa"/>
            <w:shd w:val="clear" w:color="auto" w:fill="auto"/>
          </w:tcPr>
          <w:p w14:paraId="1B905D57" w14:textId="77777777" w:rsidR="00771D47" w:rsidRPr="003772B9" w:rsidRDefault="00771D47" w:rsidP="00684B69">
            <w:r w:rsidRPr="003772B9">
              <w:t>Addition/</w:t>
            </w:r>
            <w:r>
              <w:t>s</w:t>
            </w:r>
            <w:r w:rsidRPr="003772B9">
              <w:t xml:space="preserve">ubtraction </w:t>
            </w:r>
            <w:r>
              <w:t>p</w:t>
            </w:r>
            <w:r w:rsidRPr="003772B9">
              <w:t xml:space="preserve">roblem </w:t>
            </w:r>
            <w:r>
              <w:t>s</w:t>
            </w:r>
            <w:r w:rsidRPr="003772B9">
              <w:t>olving</w:t>
            </w:r>
          </w:p>
        </w:tc>
      </w:tr>
      <w:tr w:rsidR="00771D47" w:rsidRPr="003772B9" w14:paraId="1BB2AB57" w14:textId="77777777" w:rsidTr="00684B69">
        <w:tc>
          <w:tcPr>
            <w:tcW w:w="2268" w:type="dxa"/>
            <w:shd w:val="clear" w:color="auto" w:fill="auto"/>
          </w:tcPr>
          <w:p w14:paraId="61FDDF5A" w14:textId="77777777" w:rsidR="00771D47" w:rsidRPr="003772B9" w:rsidRDefault="00771D47" w:rsidP="00684B69">
            <w:r w:rsidRPr="003772B9">
              <w:t>Length of Clip</w:t>
            </w:r>
          </w:p>
        </w:tc>
        <w:tc>
          <w:tcPr>
            <w:tcW w:w="6588" w:type="dxa"/>
            <w:shd w:val="clear" w:color="auto" w:fill="auto"/>
          </w:tcPr>
          <w:p w14:paraId="636E5B55" w14:textId="77777777" w:rsidR="00771D47" w:rsidRPr="003772B9" w:rsidRDefault="00771D47" w:rsidP="00684B69">
            <w:r w:rsidRPr="003772B9">
              <w:t>14 minutes</w:t>
            </w:r>
          </w:p>
        </w:tc>
      </w:tr>
      <w:tr w:rsidR="00771D47" w:rsidRPr="003772B9" w14:paraId="61F9BA97" w14:textId="77777777" w:rsidTr="00684B69">
        <w:tc>
          <w:tcPr>
            <w:tcW w:w="2268" w:type="dxa"/>
            <w:shd w:val="clear" w:color="auto" w:fill="auto"/>
          </w:tcPr>
          <w:p w14:paraId="3063EBD1" w14:textId="77777777" w:rsidR="00771D47" w:rsidRPr="003772B9" w:rsidRDefault="00771D47" w:rsidP="00684B69">
            <w:r w:rsidRPr="003772B9">
              <w:t>Public Availability</w:t>
            </w:r>
          </w:p>
        </w:tc>
        <w:tc>
          <w:tcPr>
            <w:tcW w:w="6588" w:type="dxa"/>
            <w:shd w:val="clear" w:color="auto" w:fill="auto"/>
          </w:tcPr>
          <w:p w14:paraId="045A8825" w14:textId="77777777" w:rsidR="00771D47" w:rsidRPr="003772B9" w:rsidRDefault="00771D47" w:rsidP="00684B69">
            <w:r w:rsidRPr="003772B9">
              <w:t xml:space="preserve">Available as part of Annenberg Media’s “Teaching Math: A Video Library, K-4.” Entire set of 11 DVDs is available for purchase at </w:t>
            </w:r>
            <w:hyperlink r:id="rId19" w:history="1">
              <w:r w:rsidRPr="003772B9">
                <w:rPr>
                  <w:rStyle w:val="Hyperlink"/>
                </w:rPr>
                <w:t>www.learner.org</w:t>
              </w:r>
            </w:hyperlink>
            <w:r w:rsidRPr="003772B9">
              <w:t xml:space="preserve">.  </w:t>
            </w:r>
          </w:p>
          <w:p w14:paraId="2025B767" w14:textId="77777777" w:rsidR="00771D47" w:rsidRPr="003772B9" w:rsidRDefault="00771D47" w:rsidP="00684B69">
            <w:r w:rsidRPr="003772B9">
              <w:t xml:space="preserve">Also available on-line as a “video on demand” file at: </w:t>
            </w:r>
            <w:hyperlink r:id="rId20" w:history="1">
              <w:r w:rsidRPr="003772B9">
                <w:rPr>
                  <w:rStyle w:val="Hyperlink"/>
                </w:rPr>
                <w:t>http://www.learner.org/resources/series32.html</w:t>
              </w:r>
            </w:hyperlink>
            <w:r w:rsidRPr="003772B9">
              <w:t xml:space="preserve"> (Clip #8)</w:t>
            </w:r>
          </w:p>
        </w:tc>
      </w:tr>
      <w:tr w:rsidR="00771D47" w:rsidRPr="003772B9" w14:paraId="290B672D" w14:textId="77777777" w:rsidTr="00684B69">
        <w:tc>
          <w:tcPr>
            <w:tcW w:w="2268" w:type="dxa"/>
            <w:shd w:val="clear" w:color="auto" w:fill="auto"/>
          </w:tcPr>
          <w:p w14:paraId="44781A55" w14:textId="77777777" w:rsidR="00771D47" w:rsidRPr="003772B9" w:rsidRDefault="00771D47" w:rsidP="00684B69">
            <w:r w:rsidRPr="003772B9">
              <w:t>Additional Discussion Prompts</w:t>
            </w:r>
          </w:p>
        </w:tc>
        <w:tc>
          <w:tcPr>
            <w:tcW w:w="6588" w:type="dxa"/>
            <w:shd w:val="clear" w:color="auto" w:fill="auto"/>
          </w:tcPr>
          <w:p w14:paraId="4E9702CC" w14:textId="77777777" w:rsidR="00771D47" w:rsidRPr="003772B9" w:rsidRDefault="00771D47" w:rsidP="00BD2859">
            <w:pPr>
              <w:numPr>
                <w:ilvl w:val="0"/>
                <w:numId w:val="37"/>
              </w:numPr>
              <w:tabs>
                <w:tab w:val="clear" w:pos="720"/>
                <w:tab w:val="num" w:pos="252"/>
              </w:tabs>
              <w:ind w:left="252" w:hanging="270"/>
            </w:pPr>
            <w:r w:rsidRPr="003772B9">
              <w:t>What does Ms. Pearson do to support collaboration among students?</w:t>
            </w:r>
          </w:p>
          <w:p w14:paraId="125336BC" w14:textId="77777777" w:rsidR="00771D47" w:rsidRPr="003772B9" w:rsidRDefault="00771D47" w:rsidP="00BD2859">
            <w:pPr>
              <w:numPr>
                <w:ilvl w:val="0"/>
                <w:numId w:val="37"/>
              </w:numPr>
              <w:tabs>
                <w:tab w:val="clear" w:pos="720"/>
                <w:tab w:val="num" w:pos="252"/>
              </w:tabs>
              <w:ind w:left="252" w:hanging="270"/>
            </w:pPr>
            <w:r w:rsidRPr="003772B9">
              <w:t>What evidence do you see that students are drawing on home-based or community knowledge as they pose problems?</w:t>
            </w:r>
          </w:p>
          <w:p w14:paraId="1D678FFC" w14:textId="77777777" w:rsidR="00771D47" w:rsidRPr="003772B9" w:rsidRDefault="00771D47" w:rsidP="00BD2859">
            <w:pPr>
              <w:numPr>
                <w:ilvl w:val="0"/>
                <w:numId w:val="37"/>
              </w:numPr>
              <w:tabs>
                <w:tab w:val="clear" w:pos="720"/>
                <w:tab w:val="num" w:pos="252"/>
              </w:tabs>
              <w:ind w:left="252" w:hanging="270"/>
            </w:pPr>
            <w:r w:rsidRPr="003772B9">
              <w:t>What strategies does Ms. Pearson use to support all students’ participation in whole class discussion?</w:t>
            </w:r>
          </w:p>
        </w:tc>
      </w:tr>
      <w:tr w:rsidR="00771D47" w:rsidRPr="003772B9" w14:paraId="122E4F94" w14:textId="77777777" w:rsidTr="00684B69">
        <w:tc>
          <w:tcPr>
            <w:tcW w:w="2268" w:type="dxa"/>
            <w:shd w:val="clear" w:color="auto" w:fill="auto"/>
          </w:tcPr>
          <w:p w14:paraId="3581FEC4" w14:textId="77777777" w:rsidR="00771D47" w:rsidRPr="003772B9" w:rsidRDefault="00771D47" w:rsidP="00684B69">
            <w:r w:rsidRPr="003772B9">
              <w:t>Related Readings</w:t>
            </w:r>
          </w:p>
        </w:tc>
        <w:tc>
          <w:tcPr>
            <w:tcW w:w="6588" w:type="dxa"/>
            <w:shd w:val="clear" w:color="auto" w:fill="auto"/>
          </w:tcPr>
          <w:p w14:paraId="571781BD" w14:textId="77777777" w:rsidR="00771D47" w:rsidRPr="003772B9" w:rsidRDefault="00771D47" w:rsidP="00684B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772B9">
              <w:t xml:space="preserve">-Lo Cicero, A. M., De La Cruz, Y., &amp; Fuson, K. (1999). Teaching and Learning Creatively: Using Children’s Narratives. </w:t>
            </w:r>
            <w:r w:rsidRPr="003772B9">
              <w:rPr>
                <w:i/>
              </w:rPr>
              <w:t>Teaching Children Mathematics (5)9</w:t>
            </w:r>
            <w:r w:rsidRPr="003772B9">
              <w:t xml:space="preserve">. 544-547. </w:t>
            </w:r>
          </w:p>
          <w:p w14:paraId="3BD91603" w14:textId="77777777" w:rsidR="00771D47" w:rsidRPr="003772B9" w:rsidRDefault="00771D47" w:rsidP="00684B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772B9">
              <w:t xml:space="preserve"> -Lo Cicero, A. M., Fuson, K. &amp; Allexsaht-Snider, M. (1999). Mathematizing children’s stories, helping children solve word problems, and supporting parental involvement. In L. Ortiz-Franco, N. Gonzalez and Y. De La Cruz (Eds.) </w:t>
            </w:r>
            <w:r w:rsidRPr="003772B9">
              <w:rPr>
                <w:i/>
              </w:rPr>
              <w:t xml:space="preserve">Changing the faces of </w:t>
            </w:r>
            <w:r w:rsidRPr="003772B9">
              <w:rPr>
                <w:i/>
                <w:lang w:bidi="x-none"/>
              </w:rPr>
              <w:t>mathematics: Perspectives on Latinos</w:t>
            </w:r>
            <w:r w:rsidRPr="003772B9">
              <w:rPr>
                <w:lang w:bidi="x-none"/>
              </w:rPr>
              <w:t xml:space="preserve"> (pp. 59-70).  Reston, VA: NCTM.</w:t>
            </w:r>
          </w:p>
        </w:tc>
      </w:tr>
    </w:tbl>
    <w:p w14:paraId="15AF961E" w14:textId="77777777" w:rsidR="00771D47" w:rsidRPr="003772B9" w:rsidRDefault="00771D47" w:rsidP="00684B69">
      <w:r>
        <w:t xml:space="preserve"> </w:t>
      </w:r>
      <w:r w:rsidRPr="003772B9">
        <w:rPr>
          <w:vanish/>
        </w:rPr>
        <w:cr/>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r w:rsidRPr="003772B9">
        <w:rPr>
          <w:vanish/>
        </w:rPr>
        <w:pgNum/>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8"/>
        <w:gridCol w:w="6498"/>
      </w:tblGrid>
      <w:tr w:rsidR="00771D47" w:rsidRPr="003772B9" w14:paraId="57F965E1" w14:textId="77777777" w:rsidTr="00684B69">
        <w:tc>
          <w:tcPr>
            <w:tcW w:w="2358" w:type="dxa"/>
            <w:shd w:val="clear" w:color="auto" w:fill="auto"/>
          </w:tcPr>
          <w:p w14:paraId="0C1EBCF7" w14:textId="77777777" w:rsidR="00771D47" w:rsidRPr="003772B9" w:rsidRDefault="00771D47" w:rsidP="00684B69">
            <w:pPr>
              <w:rPr>
                <w:b/>
              </w:rPr>
            </w:pPr>
            <w:r w:rsidRPr="003772B9">
              <w:rPr>
                <w:b/>
              </w:rPr>
              <w:t>Clip Title</w:t>
            </w:r>
          </w:p>
        </w:tc>
        <w:tc>
          <w:tcPr>
            <w:tcW w:w="6498" w:type="dxa"/>
            <w:shd w:val="clear" w:color="auto" w:fill="auto"/>
          </w:tcPr>
          <w:p w14:paraId="12440ED3" w14:textId="77777777" w:rsidR="00771D47" w:rsidRPr="003772B9" w:rsidRDefault="00771D47" w:rsidP="00684B69">
            <w:pPr>
              <w:rPr>
                <w:b/>
              </w:rPr>
            </w:pPr>
            <w:r w:rsidRPr="003772B9">
              <w:rPr>
                <w:b/>
              </w:rPr>
              <w:t>Get to 100</w:t>
            </w:r>
          </w:p>
        </w:tc>
      </w:tr>
      <w:tr w:rsidR="00771D47" w:rsidRPr="003772B9" w14:paraId="63A7A629" w14:textId="77777777" w:rsidTr="00684B69">
        <w:tc>
          <w:tcPr>
            <w:tcW w:w="2358" w:type="dxa"/>
            <w:shd w:val="clear" w:color="auto" w:fill="auto"/>
          </w:tcPr>
          <w:p w14:paraId="15C64F8B" w14:textId="77777777" w:rsidR="00771D47" w:rsidRPr="003772B9" w:rsidRDefault="00771D47" w:rsidP="00684B69">
            <w:r w:rsidRPr="003772B9">
              <w:t>Brief Summary</w:t>
            </w:r>
          </w:p>
        </w:tc>
        <w:tc>
          <w:tcPr>
            <w:tcW w:w="6498" w:type="dxa"/>
            <w:shd w:val="clear" w:color="auto" w:fill="auto"/>
          </w:tcPr>
          <w:p w14:paraId="73E64310" w14:textId="77777777" w:rsidR="00771D47" w:rsidRPr="003772B9" w:rsidRDefault="00771D47" w:rsidP="00684B69">
            <w:r w:rsidRPr="003772B9">
              <w:t xml:space="preserve">A second-grade teacher introduces the game “Get to 100” from </w:t>
            </w:r>
            <w:r w:rsidRPr="003772B9">
              <w:rPr>
                <w:i/>
              </w:rPr>
              <w:t>Investigations in Number, Data, and Space</w:t>
            </w:r>
            <w:r w:rsidRPr="003772B9">
              <w:t xml:space="preserve"> curriculum materials (Russell et al., 2008). The game involves students taking turns rolling two dice (the dice are labeled with multiples of 5: 5, 10, 15, and 20). The students move their game pieces on a 100 chart, advancing their pieces based on their rolls. As they play, students record their rolls in a continuous number string, working between the symbolic representation of their rolls and the cumulative sum as represented by the location of the piece on the 100 chart. The object of the game is to get to 100 on the chart. The video shows the teacher working with a pair who are struggling to navigate the 100 chart, keep track of their moves, and add on to a previous sum. The teacher uses focused questioning and elicits students’ thinking and explanations.</w:t>
            </w:r>
          </w:p>
        </w:tc>
      </w:tr>
      <w:tr w:rsidR="00771D47" w:rsidRPr="003772B9" w14:paraId="3D0C529E" w14:textId="77777777" w:rsidTr="00684B69">
        <w:tc>
          <w:tcPr>
            <w:tcW w:w="2358" w:type="dxa"/>
            <w:shd w:val="clear" w:color="auto" w:fill="auto"/>
          </w:tcPr>
          <w:p w14:paraId="319E5BB8" w14:textId="77777777" w:rsidR="00771D47" w:rsidRPr="003772B9" w:rsidRDefault="00771D47" w:rsidP="00684B69">
            <w:r w:rsidRPr="003772B9">
              <w:t>Reason for Inclusion in Set of Videos</w:t>
            </w:r>
          </w:p>
        </w:tc>
        <w:tc>
          <w:tcPr>
            <w:tcW w:w="6498" w:type="dxa"/>
            <w:shd w:val="clear" w:color="auto" w:fill="auto"/>
          </w:tcPr>
          <w:p w14:paraId="2331801B" w14:textId="77777777" w:rsidR="00771D47" w:rsidRPr="003772B9" w:rsidRDefault="00771D47" w:rsidP="00684B69">
            <w:r w:rsidRPr="003772B9">
              <w:t xml:space="preserve">The interaction features a teacher starting from and building on students’ mathematical thinking. Teacher moves and the use of the 100 chart representation support students in </w:t>
            </w:r>
            <w:r w:rsidRPr="003772B9">
              <w:lastRenderedPageBreak/>
              <w:t>working through confusions.</w:t>
            </w:r>
          </w:p>
        </w:tc>
      </w:tr>
      <w:tr w:rsidR="00771D47" w:rsidRPr="003772B9" w14:paraId="00EF5458" w14:textId="77777777" w:rsidTr="00684B69">
        <w:tc>
          <w:tcPr>
            <w:tcW w:w="2358" w:type="dxa"/>
            <w:shd w:val="clear" w:color="auto" w:fill="auto"/>
          </w:tcPr>
          <w:p w14:paraId="1CCA43D4" w14:textId="77777777" w:rsidR="00771D47" w:rsidRPr="003772B9" w:rsidRDefault="00771D47" w:rsidP="00684B69">
            <w:r w:rsidRPr="003772B9">
              <w:lastRenderedPageBreak/>
              <w:t>Grade Level</w:t>
            </w:r>
          </w:p>
        </w:tc>
        <w:tc>
          <w:tcPr>
            <w:tcW w:w="6498" w:type="dxa"/>
            <w:shd w:val="clear" w:color="auto" w:fill="auto"/>
          </w:tcPr>
          <w:p w14:paraId="1698D9FC" w14:textId="77777777" w:rsidR="00771D47" w:rsidRPr="003772B9" w:rsidRDefault="00771D47" w:rsidP="00684B69">
            <w:r w:rsidRPr="003772B9">
              <w:t>2</w:t>
            </w:r>
            <w:r w:rsidRPr="003772B9">
              <w:rPr>
                <w:vertAlign w:val="superscript"/>
              </w:rPr>
              <w:t>nd</w:t>
            </w:r>
            <w:r w:rsidRPr="003772B9">
              <w:t xml:space="preserve"> grade </w:t>
            </w:r>
          </w:p>
        </w:tc>
      </w:tr>
      <w:tr w:rsidR="00771D47" w:rsidRPr="003772B9" w14:paraId="2D4739C4" w14:textId="77777777" w:rsidTr="00684B69">
        <w:tc>
          <w:tcPr>
            <w:tcW w:w="2358" w:type="dxa"/>
            <w:shd w:val="clear" w:color="auto" w:fill="auto"/>
          </w:tcPr>
          <w:p w14:paraId="7883657E" w14:textId="77777777" w:rsidR="00771D47" w:rsidRPr="003772B9" w:rsidRDefault="00771D47" w:rsidP="00684B69">
            <w:r w:rsidRPr="003772B9">
              <w:t>School Location</w:t>
            </w:r>
          </w:p>
        </w:tc>
        <w:tc>
          <w:tcPr>
            <w:tcW w:w="6498" w:type="dxa"/>
            <w:shd w:val="clear" w:color="auto" w:fill="auto"/>
          </w:tcPr>
          <w:p w14:paraId="63D99573" w14:textId="77777777" w:rsidR="00771D47" w:rsidRPr="003772B9" w:rsidRDefault="00771D47" w:rsidP="00684B69">
            <w:r>
              <w:t>Information not provided.</w:t>
            </w:r>
          </w:p>
        </w:tc>
      </w:tr>
      <w:tr w:rsidR="00771D47" w:rsidRPr="003772B9" w14:paraId="51FBE534" w14:textId="77777777" w:rsidTr="00684B69">
        <w:tc>
          <w:tcPr>
            <w:tcW w:w="2358" w:type="dxa"/>
            <w:shd w:val="clear" w:color="auto" w:fill="auto"/>
          </w:tcPr>
          <w:p w14:paraId="207FD7A4" w14:textId="77777777" w:rsidR="00771D47" w:rsidRPr="003772B9" w:rsidRDefault="00771D47" w:rsidP="00684B69">
            <w:r w:rsidRPr="003772B9">
              <w:t>Math Content Focus</w:t>
            </w:r>
          </w:p>
        </w:tc>
        <w:tc>
          <w:tcPr>
            <w:tcW w:w="6498" w:type="dxa"/>
            <w:shd w:val="clear" w:color="auto" w:fill="auto"/>
          </w:tcPr>
          <w:p w14:paraId="63807456" w14:textId="77777777" w:rsidR="00771D47" w:rsidRPr="003772B9" w:rsidRDefault="00771D47" w:rsidP="00684B69">
            <w:r w:rsidRPr="003772B9">
              <w:t xml:space="preserve">Addition with multiples of 5 and 10, counting by groups, structure of the base ten number system. </w:t>
            </w:r>
          </w:p>
        </w:tc>
      </w:tr>
      <w:tr w:rsidR="00771D47" w:rsidRPr="003772B9" w14:paraId="6DA54429" w14:textId="77777777" w:rsidTr="00684B69">
        <w:tc>
          <w:tcPr>
            <w:tcW w:w="2358" w:type="dxa"/>
            <w:shd w:val="clear" w:color="auto" w:fill="auto"/>
          </w:tcPr>
          <w:p w14:paraId="4794CD30" w14:textId="77777777" w:rsidR="00771D47" w:rsidRPr="003772B9" w:rsidRDefault="00771D47" w:rsidP="00684B69">
            <w:r w:rsidRPr="003772B9">
              <w:t>Length of Clip</w:t>
            </w:r>
          </w:p>
        </w:tc>
        <w:tc>
          <w:tcPr>
            <w:tcW w:w="6498" w:type="dxa"/>
            <w:shd w:val="clear" w:color="auto" w:fill="auto"/>
          </w:tcPr>
          <w:p w14:paraId="3290875A" w14:textId="77777777" w:rsidR="00771D47" w:rsidRPr="003772B9" w:rsidRDefault="00771D47" w:rsidP="00684B69">
            <w:r w:rsidRPr="003772B9">
              <w:t>14 minutes</w:t>
            </w:r>
          </w:p>
        </w:tc>
      </w:tr>
      <w:tr w:rsidR="00771D47" w:rsidRPr="003772B9" w14:paraId="7F7E73F4" w14:textId="77777777" w:rsidTr="00684B69">
        <w:tc>
          <w:tcPr>
            <w:tcW w:w="2358" w:type="dxa"/>
            <w:shd w:val="clear" w:color="auto" w:fill="auto"/>
          </w:tcPr>
          <w:p w14:paraId="7834C922" w14:textId="77777777" w:rsidR="00771D47" w:rsidRPr="003772B9" w:rsidRDefault="00771D47" w:rsidP="00684B69">
            <w:r w:rsidRPr="003772B9">
              <w:t>Commercial</w:t>
            </w:r>
          </w:p>
          <w:p w14:paraId="1C152174" w14:textId="77777777" w:rsidR="00771D47" w:rsidRPr="003772B9" w:rsidRDefault="00771D47" w:rsidP="00684B69">
            <w:r w:rsidRPr="003772B9">
              <w:t>Availability</w:t>
            </w:r>
          </w:p>
        </w:tc>
        <w:tc>
          <w:tcPr>
            <w:tcW w:w="6498" w:type="dxa"/>
            <w:shd w:val="clear" w:color="auto" w:fill="auto"/>
          </w:tcPr>
          <w:p w14:paraId="71B11B9B" w14:textId="77777777" w:rsidR="00771D47" w:rsidRPr="003772B9" w:rsidRDefault="00771D47" w:rsidP="00684B69">
            <w:pPr>
              <w:rPr>
                <w:i/>
              </w:rPr>
            </w:pPr>
            <w:r w:rsidRPr="003772B9">
              <w:t>Available on the CD that accompanies the following text:</w:t>
            </w:r>
          </w:p>
          <w:p w14:paraId="327CF98D" w14:textId="77777777" w:rsidR="00771D47" w:rsidRPr="003772B9" w:rsidRDefault="00771D47" w:rsidP="00684B69">
            <w:r w:rsidRPr="003772B9">
              <w:t xml:space="preserve">Storefygard, J. (2009). </w:t>
            </w:r>
            <w:r w:rsidRPr="003772B9">
              <w:rPr>
                <w:i/>
              </w:rPr>
              <w:t>My kids can</w:t>
            </w:r>
            <w:r w:rsidRPr="003772B9">
              <w:t>. Portsmouth, NH: Heinemann.</w:t>
            </w:r>
          </w:p>
        </w:tc>
      </w:tr>
      <w:tr w:rsidR="00771D47" w:rsidRPr="003772B9" w14:paraId="6001B094" w14:textId="77777777" w:rsidTr="00684B69">
        <w:tc>
          <w:tcPr>
            <w:tcW w:w="2358" w:type="dxa"/>
            <w:shd w:val="clear" w:color="auto" w:fill="auto"/>
          </w:tcPr>
          <w:p w14:paraId="313360C3" w14:textId="77777777" w:rsidR="00771D47" w:rsidRPr="003772B9" w:rsidRDefault="00771D47" w:rsidP="00684B69">
            <w:r w:rsidRPr="003772B9">
              <w:t>Additional Discussion Prompts</w:t>
            </w:r>
          </w:p>
        </w:tc>
        <w:tc>
          <w:tcPr>
            <w:tcW w:w="6498" w:type="dxa"/>
            <w:shd w:val="clear" w:color="auto" w:fill="auto"/>
          </w:tcPr>
          <w:p w14:paraId="1B13DBE7" w14:textId="77777777" w:rsidR="00771D47" w:rsidRPr="003772B9" w:rsidRDefault="00771D47" w:rsidP="00BD2859">
            <w:pPr>
              <w:numPr>
                <w:ilvl w:val="0"/>
                <w:numId w:val="36"/>
              </w:numPr>
              <w:ind w:left="252" w:hanging="270"/>
            </w:pPr>
            <w:r w:rsidRPr="003772B9">
              <w:t>How did the teacher elicit students’ understandings and confusions?</w:t>
            </w:r>
          </w:p>
          <w:p w14:paraId="63E7F632" w14:textId="77777777" w:rsidR="00771D47" w:rsidRPr="003772B9" w:rsidRDefault="00771D47" w:rsidP="00BD2859">
            <w:pPr>
              <w:numPr>
                <w:ilvl w:val="0"/>
                <w:numId w:val="35"/>
              </w:numPr>
              <w:ind w:left="252" w:hanging="270"/>
            </w:pPr>
            <w:r w:rsidRPr="003772B9">
              <w:t>How did the teacher incorporate this information in deciding what to do next?</w:t>
            </w:r>
          </w:p>
          <w:p w14:paraId="54DCCEBA" w14:textId="77777777" w:rsidR="00771D47" w:rsidRPr="003772B9" w:rsidRDefault="00771D47" w:rsidP="00BD2859">
            <w:pPr>
              <w:numPr>
                <w:ilvl w:val="0"/>
                <w:numId w:val="35"/>
              </w:numPr>
              <w:ind w:left="252" w:hanging="270"/>
            </w:pPr>
            <w:r w:rsidRPr="003772B9">
              <w:t>How did the teacher encourage the students to listen to and support each other’s learning?</w:t>
            </w:r>
          </w:p>
          <w:p w14:paraId="35F3AB5C" w14:textId="77777777" w:rsidR="00771D47" w:rsidRPr="003772B9" w:rsidRDefault="00771D47" w:rsidP="00BD2859">
            <w:pPr>
              <w:numPr>
                <w:ilvl w:val="0"/>
                <w:numId w:val="35"/>
              </w:numPr>
              <w:ind w:left="252" w:hanging="270"/>
            </w:pPr>
            <w:r w:rsidRPr="003772B9">
              <w:t>How did the students use number strings and the 100 chart together to understand addition and patterns in the base ten number system?</w:t>
            </w:r>
          </w:p>
        </w:tc>
      </w:tr>
      <w:tr w:rsidR="00771D47" w:rsidRPr="003772B9" w14:paraId="4CD96F0E" w14:textId="77777777" w:rsidTr="00684B69">
        <w:tc>
          <w:tcPr>
            <w:tcW w:w="2358" w:type="dxa"/>
            <w:shd w:val="clear" w:color="auto" w:fill="auto"/>
          </w:tcPr>
          <w:p w14:paraId="3BDFF488" w14:textId="77777777" w:rsidR="00771D47" w:rsidRPr="003772B9" w:rsidRDefault="00771D47" w:rsidP="00684B69">
            <w:r w:rsidRPr="003772B9">
              <w:t>Related Readings</w:t>
            </w:r>
          </w:p>
        </w:tc>
        <w:tc>
          <w:tcPr>
            <w:tcW w:w="6498" w:type="dxa"/>
            <w:shd w:val="clear" w:color="auto" w:fill="auto"/>
          </w:tcPr>
          <w:p w14:paraId="19B4EC49" w14:textId="77777777" w:rsidR="00771D47" w:rsidRPr="003772B9" w:rsidRDefault="00771D47" w:rsidP="00684B69">
            <w:r w:rsidRPr="003772B9">
              <w:t xml:space="preserve">Original lesson can be found at: Russell et al. (2008). “How many tens? How many ones?” </w:t>
            </w:r>
            <w:r w:rsidRPr="003772B9">
              <w:rPr>
                <w:i/>
              </w:rPr>
              <w:t>Investigations in number, data, and space (2</w:t>
            </w:r>
            <w:r w:rsidRPr="003772B9">
              <w:rPr>
                <w:i/>
                <w:vertAlign w:val="superscript"/>
              </w:rPr>
              <w:t>nd</w:t>
            </w:r>
            <w:r w:rsidRPr="003772B9">
              <w:rPr>
                <w:i/>
              </w:rPr>
              <w:t xml:space="preserve"> Grade).</w:t>
            </w:r>
            <w:r w:rsidRPr="003772B9">
              <w:t xml:space="preserve"> Glenview, IL: Pearson, Scott Foresman. </w:t>
            </w:r>
          </w:p>
        </w:tc>
      </w:tr>
    </w:tbl>
    <w:p w14:paraId="4C865150"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8"/>
        <w:gridCol w:w="6498"/>
      </w:tblGrid>
      <w:tr w:rsidR="00771D47" w:rsidRPr="003772B9" w14:paraId="6F14600C" w14:textId="77777777" w:rsidTr="00684B69">
        <w:tc>
          <w:tcPr>
            <w:tcW w:w="2358" w:type="dxa"/>
            <w:shd w:val="clear" w:color="auto" w:fill="auto"/>
          </w:tcPr>
          <w:p w14:paraId="57EA531C" w14:textId="77777777" w:rsidR="00771D47" w:rsidRPr="003772B9" w:rsidRDefault="00771D47" w:rsidP="00684B69">
            <w:pPr>
              <w:rPr>
                <w:b/>
              </w:rPr>
            </w:pPr>
            <w:r w:rsidRPr="003772B9">
              <w:rPr>
                <w:b/>
              </w:rPr>
              <w:t>Clip Title</w:t>
            </w:r>
          </w:p>
        </w:tc>
        <w:tc>
          <w:tcPr>
            <w:tcW w:w="6498" w:type="dxa"/>
            <w:shd w:val="clear" w:color="auto" w:fill="auto"/>
          </w:tcPr>
          <w:p w14:paraId="53834C56" w14:textId="77777777" w:rsidR="00771D47" w:rsidRPr="003772B9" w:rsidRDefault="00771D47" w:rsidP="00684B69">
            <w:pPr>
              <w:rPr>
                <w:b/>
              </w:rPr>
            </w:pPr>
            <w:r w:rsidRPr="003772B9">
              <w:rPr>
                <w:b/>
              </w:rPr>
              <w:t>Marshmallows</w:t>
            </w:r>
          </w:p>
        </w:tc>
      </w:tr>
      <w:tr w:rsidR="00771D47" w:rsidRPr="003772B9" w14:paraId="023663D1" w14:textId="77777777" w:rsidTr="00684B69">
        <w:tc>
          <w:tcPr>
            <w:tcW w:w="2358" w:type="dxa"/>
            <w:shd w:val="clear" w:color="auto" w:fill="auto"/>
          </w:tcPr>
          <w:p w14:paraId="7BB5A045" w14:textId="77777777" w:rsidR="00771D47" w:rsidRPr="003772B9" w:rsidRDefault="00771D47" w:rsidP="00684B69">
            <w:r w:rsidRPr="003772B9">
              <w:t>Brief Summary</w:t>
            </w:r>
          </w:p>
        </w:tc>
        <w:tc>
          <w:tcPr>
            <w:tcW w:w="6498" w:type="dxa"/>
            <w:shd w:val="clear" w:color="auto" w:fill="auto"/>
          </w:tcPr>
          <w:p w14:paraId="01D27746" w14:textId="77777777" w:rsidR="00771D47" w:rsidRPr="003772B9" w:rsidRDefault="00771D47" w:rsidP="00684B69">
            <w:pPr>
              <w:rPr>
                <w:color w:val="3E3E37"/>
              </w:rPr>
            </w:pPr>
            <w:r w:rsidRPr="003772B9">
              <w:rPr>
                <w:color w:val="3E3E37"/>
              </w:rPr>
              <w:t xml:space="preserve">The video begins with a second grade class in Tucson graphing </w:t>
            </w:r>
            <w:r w:rsidRPr="003772B9">
              <w:rPr>
                <w:color w:val="000000"/>
              </w:rPr>
              <w:t>the number of marshmallows they think they can eat on an upcoming class camping trip. After this discussion and figuring out the average number of marshmallows students will eat, they then move to figuring out how many students can be fed from one bag of marshmallows and ultimately the number of bags of marshmallows that the class will need. Spanish and English (although mainly English) are used in the classroom.</w:t>
            </w:r>
          </w:p>
        </w:tc>
      </w:tr>
      <w:tr w:rsidR="00771D47" w:rsidRPr="003772B9" w14:paraId="55030BAC" w14:textId="77777777" w:rsidTr="00684B69">
        <w:tc>
          <w:tcPr>
            <w:tcW w:w="2358" w:type="dxa"/>
            <w:shd w:val="clear" w:color="auto" w:fill="auto"/>
          </w:tcPr>
          <w:p w14:paraId="7BA002EB" w14:textId="77777777" w:rsidR="00771D47" w:rsidRPr="003772B9" w:rsidRDefault="00771D47" w:rsidP="00684B69">
            <w:r w:rsidRPr="003772B9">
              <w:t>Reason for Inclusion in Set of Videos</w:t>
            </w:r>
          </w:p>
        </w:tc>
        <w:tc>
          <w:tcPr>
            <w:tcW w:w="6498" w:type="dxa"/>
            <w:shd w:val="clear" w:color="auto" w:fill="auto"/>
          </w:tcPr>
          <w:p w14:paraId="449CF8D6" w14:textId="77777777" w:rsidR="00771D47" w:rsidRPr="003772B9" w:rsidRDefault="00771D47" w:rsidP="00684B69">
            <w:pPr>
              <w:rPr>
                <w:color w:val="3E3E37"/>
              </w:rPr>
            </w:pPr>
            <w:r w:rsidRPr="003772B9">
              <w:t>Racially/ethnically/linguistically diverse classroom (predominantly Latino students, many English learners, some Native American and White students). Both English and Spanish are used in instruction. Lesson links to knowledge gained at home through discussion with parents/guardians. Students use and explain multiple solution methods developed through group work.</w:t>
            </w:r>
          </w:p>
        </w:tc>
      </w:tr>
      <w:tr w:rsidR="00771D47" w:rsidRPr="003772B9" w14:paraId="2E098B7C" w14:textId="77777777" w:rsidTr="00684B69">
        <w:tc>
          <w:tcPr>
            <w:tcW w:w="2358" w:type="dxa"/>
            <w:shd w:val="clear" w:color="auto" w:fill="auto"/>
          </w:tcPr>
          <w:p w14:paraId="70E3AED5" w14:textId="77777777" w:rsidR="00771D47" w:rsidRPr="003772B9" w:rsidRDefault="00771D47" w:rsidP="00684B69">
            <w:r w:rsidRPr="003772B9">
              <w:t>Grade Level</w:t>
            </w:r>
          </w:p>
        </w:tc>
        <w:tc>
          <w:tcPr>
            <w:tcW w:w="6498" w:type="dxa"/>
            <w:shd w:val="clear" w:color="auto" w:fill="auto"/>
          </w:tcPr>
          <w:p w14:paraId="69B70A0D" w14:textId="77777777" w:rsidR="00771D47" w:rsidRPr="003772B9" w:rsidRDefault="00771D47" w:rsidP="00684B69">
            <w:r w:rsidRPr="003772B9">
              <w:t>2</w:t>
            </w:r>
            <w:r w:rsidRPr="003772B9">
              <w:rPr>
                <w:vertAlign w:val="superscript"/>
              </w:rPr>
              <w:t>nd</w:t>
            </w:r>
            <w:r w:rsidRPr="003772B9">
              <w:t xml:space="preserve"> grade</w:t>
            </w:r>
          </w:p>
        </w:tc>
      </w:tr>
      <w:tr w:rsidR="00771D47" w:rsidRPr="003772B9" w14:paraId="747DD2AD" w14:textId="77777777" w:rsidTr="00684B69">
        <w:tc>
          <w:tcPr>
            <w:tcW w:w="2358" w:type="dxa"/>
            <w:shd w:val="clear" w:color="auto" w:fill="auto"/>
          </w:tcPr>
          <w:p w14:paraId="3F38EA11" w14:textId="77777777" w:rsidR="00771D47" w:rsidRPr="003772B9" w:rsidRDefault="00771D47" w:rsidP="00684B69">
            <w:r w:rsidRPr="003772B9">
              <w:t>School Location</w:t>
            </w:r>
          </w:p>
        </w:tc>
        <w:tc>
          <w:tcPr>
            <w:tcW w:w="6498" w:type="dxa"/>
            <w:shd w:val="clear" w:color="auto" w:fill="auto"/>
          </w:tcPr>
          <w:p w14:paraId="057855BC" w14:textId="77777777" w:rsidR="00771D47" w:rsidRPr="003772B9" w:rsidRDefault="00771D47" w:rsidP="00684B69">
            <w:r w:rsidRPr="003772B9">
              <w:t>Tucson, Arizona</w:t>
            </w:r>
          </w:p>
        </w:tc>
      </w:tr>
      <w:tr w:rsidR="00771D47" w:rsidRPr="003772B9" w14:paraId="1AB06FCD" w14:textId="77777777" w:rsidTr="00684B69">
        <w:tc>
          <w:tcPr>
            <w:tcW w:w="2358" w:type="dxa"/>
            <w:shd w:val="clear" w:color="auto" w:fill="auto"/>
          </w:tcPr>
          <w:p w14:paraId="1A083EB2" w14:textId="77777777" w:rsidR="00771D47" w:rsidRPr="003772B9" w:rsidRDefault="00771D47" w:rsidP="00684B69">
            <w:r w:rsidRPr="003772B9">
              <w:t>Math Content Focus</w:t>
            </w:r>
          </w:p>
        </w:tc>
        <w:tc>
          <w:tcPr>
            <w:tcW w:w="6498" w:type="dxa"/>
            <w:shd w:val="clear" w:color="auto" w:fill="auto"/>
          </w:tcPr>
          <w:p w14:paraId="4959F247" w14:textId="77777777" w:rsidR="00771D47" w:rsidRPr="003772B9" w:rsidRDefault="00771D47" w:rsidP="00684B69">
            <w:r w:rsidRPr="003772B9">
              <w:t>Graphing, whole number operations, statistics and probability, reasoning, problem solving</w:t>
            </w:r>
          </w:p>
        </w:tc>
      </w:tr>
      <w:tr w:rsidR="00771D47" w:rsidRPr="003772B9" w14:paraId="1699F805" w14:textId="77777777" w:rsidTr="00684B69">
        <w:tc>
          <w:tcPr>
            <w:tcW w:w="2358" w:type="dxa"/>
            <w:shd w:val="clear" w:color="auto" w:fill="auto"/>
          </w:tcPr>
          <w:p w14:paraId="7DBDD56C" w14:textId="77777777" w:rsidR="00771D47" w:rsidRPr="003772B9" w:rsidRDefault="00771D47" w:rsidP="00684B69">
            <w:r w:rsidRPr="003772B9">
              <w:t>Length of Clip</w:t>
            </w:r>
          </w:p>
        </w:tc>
        <w:tc>
          <w:tcPr>
            <w:tcW w:w="6498" w:type="dxa"/>
            <w:shd w:val="clear" w:color="auto" w:fill="auto"/>
          </w:tcPr>
          <w:p w14:paraId="76B19B26" w14:textId="77777777" w:rsidR="00771D47" w:rsidRPr="003772B9" w:rsidRDefault="00771D47" w:rsidP="00684B69">
            <w:r w:rsidRPr="003772B9">
              <w:t>17 minutes</w:t>
            </w:r>
          </w:p>
        </w:tc>
      </w:tr>
      <w:tr w:rsidR="00771D47" w:rsidRPr="003772B9" w14:paraId="439E4B41" w14:textId="77777777" w:rsidTr="00684B69">
        <w:tc>
          <w:tcPr>
            <w:tcW w:w="2358" w:type="dxa"/>
            <w:shd w:val="clear" w:color="auto" w:fill="auto"/>
          </w:tcPr>
          <w:p w14:paraId="2BCC8AFE" w14:textId="77777777" w:rsidR="00771D47" w:rsidRPr="003772B9" w:rsidRDefault="00771D47" w:rsidP="00684B69">
            <w:r w:rsidRPr="003772B9">
              <w:t>Availability</w:t>
            </w:r>
          </w:p>
        </w:tc>
        <w:tc>
          <w:tcPr>
            <w:tcW w:w="6498" w:type="dxa"/>
            <w:shd w:val="clear" w:color="auto" w:fill="auto"/>
          </w:tcPr>
          <w:p w14:paraId="60FD0E6F" w14:textId="77777777" w:rsidR="00771D47" w:rsidRPr="003772B9" w:rsidRDefault="00771D47" w:rsidP="00684B69">
            <w:r w:rsidRPr="003772B9">
              <w:t xml:space="preserve">Available as part of Annenberg Media’s “Teaching Math: A </w:t>
            </w:r>
            <w:r w:rsidRPr="003772B9">
              <w:lastRenderedPageBreak/>
              <w:t xml:space="preserve">Video Library, K-4.” Entire set of 11 DVDs is available for purchase at </w:t>
            </w:r>
            <w:hyperlink r:id="rId21" w:history="1">
              <w:r w:rsidRPr="003772B9">
                <w:rPr>
                  <w:rStyle w:val="Hyperlink"/>
                </w:rPr>
                <w:t>www.learner.org</w:t>
              </w:r>
            </w:hyperlink>
            <w:r w:rsidRPr="003772B9">
              <w:t xml:space="preserve">.  </w:t>
            </w:r>
          </w:p>
          <w:p w14:paraId="671FA232" w14:textId="77777777" w:rsidR="00771D47" w:rsidRPr="003772B9" w:rsidRDefault="00771D47" w:rsidP="00684B69">
            <w:r w:rsidRPr="003772B9">
              <w:t xml:space="preserve">Also available on-line as a “video on demand” file at: </w:t>
            </w:r>
            <w:hyperlink r:id="rId22" w:history="1">
              <w:r w:rsidRPr="003772B9">
                <w:rPr>
                  <w:rStyle w:val="Hyperlink"/>
                </w:rPr>
                <w:t>http://www.learner.org/resources/series32.html</w:t>
              </w:r>
            </w:hyperlink>
            <w:r w:rsidRPr="003772B9">
              <w:t xml:space="preserve"> (Clip #10)</w:t>
            </w:r>
          </w:p>
        </w:tc>
      </w:tr>
      <w:tr w:rsidR="00771D47" w:rsidRPr="003772B9" w14:paraId="2FD50F67" w14:textId="77777777" w:rsidTr="00684B69">
        <w:tc>
          <w:tcPr>
            <w:tcW w:w="2358" w:type="dxa"/>
            <w:shd w:val="clear" w:color="auto" w:fill="auto"/>
          </w:tcPr>
          <w:p w14:paraId="2AB9D674" w14:textId="77777777" w:rsidR="00771D47" w:rsidRPr="003772B9" w:rsidRDefault="00771D47" w:rsidP="00684B69">
            <w:r w:rsidRPr="003772B9">
              <w:lastRenderedPageBreak/>
              <w:t>Additional Discussion Prompts</w:t>
            </w:r>
          </w:p>
        </w:tc>
        <w:tc>
          <w:tcPr>
            <w:tcW w:w="6498" w:type="dxa"/>
            <w:shd w:val="clear" w:color="auto" w:fill="auto"/>
          </w:tcPr>
          <w:p w14:paraId="3664F1D0" w14:textId="77777777" w:rsidR="00771D47" w:rsidRPr="003772B9" w:rsidRDefault="00771D47" w:rsidP="00BD2859">
            <w:pPr>
              <w:numPr>
                <w:ilvl w:val="0"/>
                <w:numId w:val="39"/>
              </w:numPr>
              <w:tabs>
                <w:tab w:val="clear" w:pos="780"/>
                <w:tab w:val="num" w:pos="252"/>
              </w:tabs>
              <w:ind w:left="252" w:hanging="180"/>
            </w:pPr>
            <w:r w:rsidRPr="003772B9">
              <w:t>How was the task posed and developed as the lesson progressed?</w:t>
            </w:r>
          </w:p>
          <w:p w14:paraId="599D91F3" w14:textId="77777777" w:rsidR="00771D47" w:rsidRPr="003772B9" w:rsidRDefault="00771D47" w:rsidP="00BD2859">
            <w:pPr>
              <w:numPr>
                <w:ilvl w:val="0"/>
                <w:numId w:val="39"/>
              </w:numPr>
              <w:tabs>
                <w:tab w:val="clear" w:pos="780"/>
                <w:tab w:val="num" w:pos="252"/>
              </w:tabs>
              <w:ind w:left="252" w:hanging="180"/>
            </w:pPr>
            <w:r w:rsidRPr="003772B9">
              <w:t>How did the learning environment encourage student reasoning?</w:t>
            </w:r>
          </w:p>
          <w:p w14:paraId="0CF50BDF" w14:textId="77777777" w:rsidR="00771D47" w:rsidRPr="003772B9" w:rsidRDefault="00771D47" w:rsidP="00BD2859">
            <w:pPr>
              <w:numPr>
                <w:ilvl w:val="0"/>
                <w:numId w:val="39"/>
              </w:numPr>
              <w:tabs>
                <w:tab w:val="clear" w:pos="780"/>
                <w:tab w:val="num" w:pos="252"/>
              </w:tabs>
              <w:ind w:left="252" w:hanging="180"/>
            </w:pPr>
            <w:r w:rsidRPr="003772B9">
              <w:t>Discuss student discourse regarding leftover marshmallows.</w:t>
            </w:r>
          </w:p>
        </w:tc>
      </w:tr>
    </w:tbl>
    <w:p w14:paraId="1BBCAE66"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34308361" w14:textId="77777777" w:rsidTr="00684B69">
        <w:tc>
          <w:tcPr>
            <w:tcW w:w="2268" w:type="dxa"/>
            <w:shd w:val="clear" w:color="auto" w:fill="auto"/>
          </w:tcPr>
          <w:p w14:paraId="307B3993" w14:textId="77777777" w:rsidR="00771D47" w:rsidRPr="003772B9" w:rsidRDefault="00771D47" w:rsidP="00684B69">
            <w:pPr>
              <w:rPr>
                <w:b/>
              </w:rPr>
            </w:pPr>
            <w:r w:rsidRPr="003772B9">
              <w:rPr>
                <w:b/>
              </w:rPr>
              <w:t>Clip Title</w:t>
            </w:r>
          </w:p>
        </w:tc>
        <w:tc>
          <w:tcPr>
            <w:tcW w:w="6588" w:type="dxa"/>
            <w:shd w:val="clear" w:color="auto" w:fill="auto"/>
          </w:tcPr>
          <w:p w14:paraId="025C90ED" w14:textId="77777777" w:rsidR="00771D47" w:rsidRPr="003772B9" w:rsidRDefault="00771D47" w:rsidP="00684B69">
            <w:pPr>
              <w:rPr>
                <w:b/>
              </w:rPr>
            </w:pPr>
            <w:r w:rsidRPr="003772B9">
              <w:rPr>
                <w:b/>
              </w:rPr>
              <w:t>Buying and Cooking a Turkey</w:t>
            </w:r>
          </w:p>
        </w:tc>
      </w:tr>
      <w:tr w:rsidR="00771D47" w:rsidRPr="003772B9" w14:paraId="31F4A66A" w14:textId="77777777" w:rsidTr="00684B69">
        <w:tc>
          <w:tcPr>
            <w:tcW w:w="2268" w:type="dxa"/>
            <w:shd w:val="clear" w:color="auto" w:fill="auto"/>
          </w:tcPr>
          <w:p w14:paraId="442CEB52" w14:textId="77777777" w:rsidR="00771D47" w:rsidRPr="003772B9" w:rsidRDefault="00771D47" w:rsidP="00684B69">
            <w:r w:rsidRPr="003772B9">
              <w:t>Brief Summary</w:t>
            </w:r>
          </w:p>
        </w:tc>
        <w:tc>
          <w:tcPr>
            <w:tcW w:w="6588" w:type="dxa"/>
            <w:shd w:val="clear" w:color="auto" w:fill="auto"/>
          </w:tcPr>
          <w:p w14:paraId="0A4C736C" w14:textId="77777777" w:rsidR="00771D47" w:rsidRPr="003772B9" w:rsidRDefault="00771D47" w:rsidP="00684B69">
            <w:pPr>
              <w:pStyle w:val="NormalWeb"/>
              <w:spacing w:before="0" w:beforeAutospacing="0" w:after="0" w:afterAutospacing="0"/>
              <w:rPr>
                <w:rFonts w:ascii="Times New Roman" w:hAnsi="Times New Roman" w:cs="Times New Roman"/>
                <w:sz w:val="24"/>
                <w:szCs w:val="24"/>
              </w:rPr>
            </w:pPr>
            <w:r w:rsidRPr="003772B9">
              <w:rPr>
                <w:rFonts w:ascii="Times New Roman" w:hAnsi="Times New Roman" w:cs="Times New Roman"/>
                <w:sz w:val="24"/>
                <w:szCs w:val="24"/>
              </w:rPr>
              <w:t>This unit presents a series of investigations that includes determining the cost of a turkey and the fruits and vegetables included in a Big Dinner. One investigation examines the cost for purchasing a 24</w:t>
            </w:r>
            <w:r>
              <w:rPr>
                <w:rFonts w:ascii="Times New Roman" w:hAnsi="Times New Roman" w:cs="Times New Roman"/>
                <w:sz w:val="24"/>
                <w:szCs w:val="24"/>
              </w:rPr>
              <w:t>-</w:t>
            </w:r>
            <w:r w:rsidRPr="003772B9">
              <w:rPr>
                <w:rFonts w:ascii="Times New Roman" w:hAnsi="Times New Roman" w:cs="Times New Roman"/>
                <w:sz w:val="24"/>
                <w:szCs w:val="24"/>
              </w:rPr>
              <w:t>pound turkey at $1.25 per pound. In another investigation, students determine how long this 24</w:t>
            </w:r>
            <w:r>
              <w:rPr>
                <w:rFonts w:ascii="Times New Roman" w:hAnsi="Times New Roman" w:cs="Times New Roman"/>
                <w:sz w:val="24"/>
                <w:szCs w:val="24"/>
              </w:rPr>
              <w:t>-</w:t>
            </w:r>
            <w:r w:rsidRPr="003772B9">
              <w:rPr>
                <w:rFonts w:ascii="Times New Roman" w:hAnsi="Times New Roman" w:cs="Times New Roman"/>
                <w:sz w:val="24"/>
                <w:szCs w:val="24"/>
              </w:rPr>
              <w:t>pound turkey should cook, at 15 minutes per pound. The teacher introduces the context for learning, supports an investigation, and facilitates a math discussion. The investigation concludes with a teacher interview, during which the teacher discusses her teaching moves and language.</w:t>
            </w:r>
          </w:p>
        </w:tc>
      </w:tr>
      <w:tr w:rsidR="00771D47" w:rsidRPr="003772B9" w14:paraId="4C6EF33C" w14:textId="77777777" w:rsidTr="00684B69">
        <w:tc>
          <w:tcPr>
            <w:tcW w:w="2268" w:type="dxa"/>
            <w:shd w:val="clear" w:color="auto" w:fill="auto"/>
          </w:tcPr>
          <w:p w14:paraId="11A1027C" w14:textId="77777777" w:rsidR="00771D47" w:rsidRPr="003772B9" w:rsidRDefault="00771D47" w:rsidP="00684B69">
            <w:r w:rsidRPr="003772B9">
              <w:t>Reason for Inclusion in Set of Videos</w:t>
            </w:r>
          </w:p>
        </w:tc>
        <w:tc>
          <w:tcPr>
            <w:tcW w:w="6588" w:type="dxa"/>
            <w:shd w:val="clear" w:color="auto" w:fill="auto"/>
          </w:tcPr>
          <w:p w14:paraId="68E8F795" w14:textId="77777777" w:rsidR="00771D47" w:rsidRPr="003772B9" w:rsidRDefault="00771D47" w:rsidP="00684B69">
            <w:pPr>
              <w:pStyle w:val="NormalWeb"/>
              <w:rPr>
                <w:rFonts w:ascii="Times New Roman" w:hAnsi="Times New Roman" w:cs="Times New Roman"/>
                <w:sz w:val="24"/>
                <w:szCs w:val="24"/>
              </w:rPr>
            </w:pPr>
            <w:r w:rsidRPr="003772B9">
              <w:rPr>
                <w:rFonts w:ascii="Times New Roman" w:hAnsi="Times New Roman" w:cs="Times New Roman"/>
                <w:sz w:val="24"/>
                <w:szCs w:val="24"/>
              </w:rPr>
              <w:t>Racially/ethnically diverse urban classroom (mix of White, Asian, African American and Latino students). Problem is posed as an authentic problem for the teacher. Students and prospective teachers can solve problem in a variety of ways: repeated addition, algorithm for multiplication, doubling, doubling and halving, a ratio table, and so forth.</w:t>
            </w:r>
          </w:p>
        </w:tc>
      </w:tr>
      <w:tr w:rsidR="00771D47" w:rsidRPr="003772B9" w14:paraId="62987439" w14:textId="77777777" w:rsidTr="00684B69">
        <w:tc>
          <w:tcPr>
            <w:tcW w:w="2268" w:type="dxa"/>
            <w:shd w:val="clear" w:color="auto" w:fill="auto"/>
          </w:tcPr>
          <w:p w14:paraId="5776120C" w14:textId="77777777" w:rsidR="00771D47" w:rsidRPr="003772B9" w:rsidRDefault="00771D47" w:rsidP="00684B69">
            <w:r w:rsidRPr="003772B9">
              <w:t>Grade Level / School Type</w:t>
            </w:r>
          </w:p>
        </w:tc>
        <w:tc>
          <w:tcPr>
            <w:tcW w:w="6588" w:type="dxa"/>
            <w:shd w:val="clear" w:color="auto" w:fill="auto"/>
          </w:tcPr>
          <w:p w14:paraId="679F3A9D" w14:textId="77777777" w:rsidR="00771D47" w:rsidRPr="003772B9" w:rsidRDefault="00771D47" w:rsidP="00684B69">
            <w:r w:rsidRPr="003772B9">
              <w:t>3</w:t>
            </w:r>
            <w:r w:rsidRPr="003772B9">
              <w:rPr>
                <w:vertAlign w:val="superscript"/>
              </w:rPr>
              <w:t>rd</w:t>
            </w:r>
            <w:r w:rsidRPr="003772B9">
              <w:t xml:space="preserve"> grade/urban classroom</w:t>
            </w:r>
          </w:p>
        </w:tc>
      </w:tr>
      <w:tr w:rsidR="00771D47" w:rsidRPr="003772B9" w14:paraId="46E41DA0" w14:textId="77777777" w:rsidTr="00684B69">
        <w:tc>
          <w:tcPr>
            <w:tcW w:w="2268" w:type="dxa"/>
            <w:shd w:val="clear" w:color="auto" w:fill="auto"/>
          </w:tcPr>
          <w:p w14:paraId="0DAF8AB9" w14:textId="77777777" w:rsidR="00771D47" w:rsidRPr="003772B9" w:rsidRDefault="00771D47" w:rsidP="00684B69">
            <w:r w:rsidRPr="003772B9">
              <w:t>School Location</w:t>
            </w:r>
          </w:p>
        </w:tc>
        <w:tc>
          <w:tcPr>
            <w:tcW w:w="6588" w:type="dxa"/>
            <w:shd w:val="clear" w:color="auto" w:fill="auto"/>
          </w:tcPr>
          <w:p w14:paraId="226990C8" w14:textId="77777777" w:rsidR="00771D47" w:rsidRPr="003772B9" w:rsidRDefault="00771D47" w:rsidP="00684B69">
            <w:r w:rsidRPr="003772B9">
              <w:t>New York City (Manhattan)</w:t>
            </w:r>
          </w:p>
        </w:tc>
      </w:tr>
      <w:tr w:rsidR="00771D47" w:rsidRPr="003772B9" w14:paraId="7FE1C2E6" w14:textId="77777777" w:rsidTr="00684B69">
        <w:tc>
          <w:tcPr>
            <w:tcW w:w="2268" w:type="dxa"/>
            <w:shd w:val="clear" w:color="auto" w:fill="auto"/>
          </w:tcPr>
          <w:p w14:paraId="38515C37" w14:textId="77777777" w:rsidR="00771D47" w:rsidRPr="003772B9" w:rsidRDefault="00771D47" w:rsidP="00684B69">
            <w:r w:rsidRPr="003772B9">
              <w:t>Math Content Focus</w:t>
            </w:r>
          </w:p>
        </w:tc>
        <w:tc>
          <w:tcPr>
            <w:tcW w:w="6588" w:type="dxa"/>
            <w:shd w:val="clear" w:color="auto" w:fill="auto"/>
          </w:tcPr>
          <w:p w14:paraId="244B82B3" w14:textId="77777777" w:rsidR="00771D47" w:rsidRPr="003772B9" w:rsidRDefault="00771D47" w:rsidP="00684B69">
            <w:r w:rsidRPr="003772B9">
              <w:t>Multiplicative thinking</w:t>
            </w:r>
          </w:p>
        </w:tc>
      </w:tr>
      <w:tr w:rsidR="00771D47" w:rsidRPr="003772B9" w14:paraId="53DD8C59" w14:textId="77777777" w:rsidTr="00684B69">
        <w:tc>
          <w:tcPr>
            <w:tcW w:w="2268" w:type="dxa"/>
            <w:shd w:val="clear" w:color="auto" w:fill="auto"/>
          </w:tcPr>
          <w:p w14:paraId="12FEE266" w14:textId="77777777" w:rsidR="00771D47" w:rsidRPr="003772B9" w:rsidRDefault="00771D47" w:rsidP="00684B69">
            <w:r w:rsidRPr="003772B9">
              <w:t>Length of Clip</w:t>
            </w:r>
          </w:p>
        </w:tc>
        <w:tc>
          <w:tcPr>
            <w:tcW w:w="6588" w:type="dxa"/>
            <w:shd w:val="clear" w:color="auto" w:fill="auto"/>
          </w:tcPr>
          <w:p w14:paraId="57402BCF" w14:textId="77777777" w:rsidR="00771D47" w:rsidRPr="003772B9" w:rsidRDefault="00771D47" w:rsidP="00684B69">
            <w:r w:rsidRPr="003772B9">
              <w:t>Multiple clips available</w:t>
            </w:r>
          </w:p>
        </w:tc>
      </w:tr>
      <w:tr w:rsidR="00771D47" w:rsidRPr="003772B9" w14:paraId="5E1EEA57" w14:textId="77777777" w:rsidTr="00684B69">
        <w:tc>
          <w:tcPr>
            <w:tcW w:w="2268" w:type="dxa"/>
            <w:shd w:val="clear" w:color="auto" w:fill="auto"/>
          </w:tcPr>
          <w:p w14:paraId="755E1E9A" w14:textId="77777777" w:rsidR="00771D47" w:rsidRPr="003772B9" w:rsidRDefault="00771D47" w:rsidP="00684B69">
            <w:r w:rsidRPr="003772B9">
              <w:t>Commercial</w:t>
            </w:r>
          </w:p>
          <w:p w14:paraId="36C8E5D8" w14:textId="77777777" w:rsidR="00771D47" w:rsidRPr="003772B9" w:rsidRDefault="00771D47" w:rsidP="00684B69">
            <w:r w:rsidRPr="003772B9">
              <w:t>Availability</w:t>
            </w:r>
          </w:p>
        </w:tc>
        <w:tc>
          <w:tcPr>
            <w:tcW w:w="6588" w:type="dxa"/>
            <w:shd w:val="clear" w:color="auto" w:fill="auto"/>
          </w:tcPr>
          <w:p w14:paraId="54265886" w14:textId="77777777" w:rsidR="00771D47" w:rsidRPr="003772B9" w:rsidRDefault="00771D47" w:rsidP="00684B69">
            <w:r w:rsidRPr="003772B9">
              <w:t xml:space="preserve">Video accompanies the following text: Fosnot, C. T., &amp; Dolk, M. (2001). </w:t>
            </w:r>
            <w:r w:rsidRPr="003772B9">
              <w:rPr>
                <w:i/>
                <w:iCs/>
              </w:rPr>
              <w:t>Young mathematicians at work: Constructing multiplication and division</w:t>
            </w:r>
            <w:r w:rsidRPr="003772B9">
              <w:t>. Portsmouth, NH: Heinemann.</w:t>
            </w:r>
          </w:p>
        </w:tc>
      </w:tr>
      <w:tr w:rsidR="00771D47" w:rsidRPr="003772B9" w14:paraId="11065E5D" w14:textId="77777777" w:rsidTr="00684B69">
        <w:tc>
          <w:tcPr>
            <w:tcW w:w="2268" w:type="dxa"/>
            <w:shd w:val="clear" w:color="auto" w:fill="auto"/>
          </w:tcPr>
          <w:p w14:paraId="6310E764" w14:textId="77777777" w:rsidR="00771D47" w:rsidRPr="003772B9" w:rsidRDefault="00771D47" w:rsidP="00684B69">
            <w:r w:rsidRPr="003772B9">
              <w:t>Additional Discussion Prompts</w:t>
            </w:r>
          </w:p>
        </w:tc>
        <w:tc>
          <w:tcPr>
            <w:tcW w:w="6588" w:type="dxa"/>
            <w:shd w:val="clear" w:color="auto" w:fill="auto"/>
          </w:tcPr>
          <w:p w14:paraId="1A89D4BA" w14:textId="77777777" w:rsidR="00771D47" w:rsidRPr="003772B9" w:rsidRDefault="00771D47" w:rsidP="00BD2859">
            <w:pPr>
              <w:numPr>
                <w:ilvl w:val="0"/>
                <w:numId w:val="40"/>
              </w:numPr>
              <w:ind w:left="252" w:hanging="252"/>
            </w:pPr>
            <w:r w:rsidRPr="003772B9">
              <w:t>What is the mathematical learning goal for this lesson?</w:t>
            </w:r>
          </w:p>
          <w:p w14:paraId="34B29E8A" w14:textId="77777777" w:rsidR="00771D47" w:rsidRPr="003772B9" w:rsidRDefault="00771D47" w:rsidP="00BD2859">
            <w:pPr>
              <w:numPr>
                <w:ilvl w:val="0"/>
                <w:numId w:val="40"/>
              </w:numPr>
              <w:ind w:left="252" w:hanging="252"/>
            </w:pPr>
            <w:r w:rsidRPr="003772B9">
              <w:t>Why is the choice of 24 and $1.25 significant?</w:t>
            </w:r>
          </w:p>
          <w:p w14:paraId="4378EC19" w14:textId="77777777" w:rsidR="00771D47" w:rsidRPr="003772B9" w:rsidRDefault="00771D47" w:rsidP="00BD2859">
            <w:pPr>
              <w:numPr>
                <w:ilvl w:val="0"/>
                <w:numId w:val="40"/>
              </w:numPr>
              <w:ind w:left="252" w:hanging="252"/>
            </w:pPr>
            <w:r w:rsidRPr="003772B9">
              <w:t>Why do you think Dana (the teacher) has chosen the follow-up (Cooking a Turkey) investigation? How is the scenario different from and yet similar to the earlier investigation?</w:t>
            </w:r>
          </w:p>
        </w:tc>
      </w:tr>
    </w:tbl>
    <w:p w14:paraId="3C5EE31D" w14:textId="77777777" w:rsidR="00771D47" w:rsidRPr="003772B9" w:rsidRDefault="00771D47" w:rsidP="00684B6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095497DE" w14:textId="77777777" w:rsidTr="00684B69">
        <w:tc>
          <w:tcPr>
            <w:tcW w:w="2268" w:type="dxa"/>
            <w:shd w:val="clear" w:color="auto" w:fill="auto"/>
          </w:tcPr>
          <w:p w14:paraId="1F3B9466" w14:textId="77777777" w:rsidR="00771D47" w:rsidRPr="003772B9" w:rsidRDefault="00771D47" w:rsidP="00684B69">
            <w:pPr>
              <w:rPr>
                <w:b/>
              </w:rPr>
            </w:pPr>
            <w:r w:rsidRPr="003772B9">
              <w:rPr>
                <w:b/>
              </w:rPr>
              <w:t>Clip Title</w:t>
            </w:r>
          </w:p>
        </w:tc>
        <w:tc>
          <w:tcPr>
            <w:tcW w:w="6588" w:type="dxa"/>
            <w:shd w:val="clear" w:color="auto" w:fill="auto"/>
          </w:tcPr>
          <w:p w14:paraId="4BB8BDC2" w14:textId="77777777" w:rsidR="00771D47" w:rsidRPr="003772B9" w:rsidRDefault="00771D47" w:rsidP="00684B69">
            <w:pPr>
              <w:rPr>
                <w:b/>
              </w:rPr>
            </w:pPr>
            <w:r w:rsidRPr="003772B9">
              <w:rPr>
                <w:b/>
              </w:rPr>
              <w:t>Multiplication</w:t>
            </w:r>
          </w:p>
        </w:tc>
      </w:tr>
      <w:tr w:rsidR="00771D47" w:rsidRPr="003772B9" w14:paraId="5189636F" w14:textId="77777777" w:rsidTr="00684B69">
        <w:trPr>
          <w:trHeight w:val="1124"/>
        </w:trPr>
        <w:tc>
          <w:tcPr>
            <w:tcW w:w="2268" w:type="dxa"/>
            <w:shd w:val="clear" w:color="auto" w:fill="auto"/>
          </w:tcPr>
          <w:p w14:paraId="0D52D1B4" w14:textId="77777777" w:rsidR="00771D47" w:rsidRPr="003772B9" w:rsidRDefault="00771D47" w:rsidP="00684B69">
            <w:r w:rsidRPr="003772B9">
              <w:lastRenderedPageBreak/>
              <w:t>Brief Summary</w:t>
            </w:r>
          </w:p>
        </w:tc>
        <w:tc>
          <w:tcPr>
            <w:tcW w:w="6588" w:type="dxa"/>
            <w:shd w:val="clear" w:color="auto" w:fill="auto"/>
          </w:tcPr>
          <w:p w14:paraId="3D43A6C1" w14:textId="77777777" w:rsidR="00771D47" w:rsidRDefault="00771D47" w:rsidP="00684B69">
            <w:r w:rsidRPr="003772B9">
              <w:t xml:space="preserve">Four clips of student interactions with peers and the teacher displaying multiple strategies to solve multiplication problems (word and numeric). </w:t>
            </w:r>
          </w:p>
          <w:p w14:paraId="67611513" w14:textId="77777777" w:rsidR="00771D47" w:rsidRPr="003772B9" w:rsidRDefault="00771D47" w:rsidP="00684B69">
            <w:r w:rsidRPr="003772B9">
              <w:t xml:space="preserve">The main tasks are the following: </w:t>
            </w:r>
          </w:p>
          <w:p w14:paraId="12726760" w14:textId="77777777" w:rsidR="00771D47" w:rsidRPr="003772B9" w:rsidRDefault="00771D47" w:rsidP="00684B69">
            <w:r w:rsidRPr="003772B9">
              <w:t>• Third grade (How many legs are on 29 elephants) 2 students present strate</w:t>
            </w:r>
            <w:r>
              <w:t xml:space="preserve">gies, and teacher </w:t>
            </w:r>
            <w:r w:rsidRPr="003772B9">
              <w:t>use</w:t>
            </w:r>
            <w:r>
              <w:t>s</w:t>
            </w:r>
            <w:r w:rsidRPr="003772B9">
              <w:t xml:space="preserve"> of clarifying questions and questions that elicit student thinking. </w:t>
            </w:r>
          </w:p>
          <w:p w14:paraId="49F48FD0" w14:textId="77777777" w:rsidR="00771D47" w:rsidRPr="003772B9" w:rsidRDefault="00771D47" w:rsidP="00684B69">
            <w:r w:rsidRPr="003772B9">
              <w:t xml:space="preserve">• Fifth Grade: 29 x 12.  Brief clip shows one fifth grade girl sharing her strategy with her partner. She worked with 30 x 12 instead of 29.  Second brief clip shows teacher asking another student to explain this solution. </w:t>
            </w:r>
            <w:r>
              <w:t>Teacher uses questions</w:t>
            </w:r>
            <w:r w:rsidRPr="003772B9">
              <w:t xml:space="preserve"> to prompt student discourse and push reasoning &amp; justification.</w:t>
            </w:r>
          </w:p>
          <w:p w14:paraId="463DF268" w14:textId="77777777" w:rsidR="00771D47" w:rsidRPr="003772B9" w:rsidRDefault="00771D47" w:rsidP="00684B69">
            <w:r w:rsidRPr="003772B9">
              <w:t xml:space="preserve">• Fifth Grade 36 x 17.  A fifth grade boy shares his strategy for solving 36 x 17 . He first envisions the problem in a familiar context: I have 36 bowls and 17 cotton balls in each one. Then, he breaks 36 apart (10 x 17, 10 x 17, 10 x 17, 6 x 17) and does a series of easier multiplication calculations (partial products) to find his answer. </w:t>
            </w:r>
          </w:p>
        </w:tc>
      </w:tr>
      <w:tr w:rsidR="00771D47" w:rsidRPr="003772B9" w14:paraId="3DFA3E45" w14:textId="77777777" w:rsidTr="00684B69">
        <w:tc>
          <w:tcPr>
            <w:tcW w:w="2268" w:type="dxa"/>
            <w:shd w:val="clear" w:color="auto" w:fill="auto"/>
          </w:tcPr>
          <w:p w14:paraId="1EB8897F" w14:textId="77777777" w:rsidR="00771D47" w:rsidRPr="003772B9" w:rsidRDefault="00771D47" w:rsidP="00684B69">
            <w:r w:rsidRPr="003772B9">
              <w:t>Reason for Inclusion in Set of Videos</w:t>
            </w:r>
          </w:p>
        </w:tc>
        <w:tc>
          <w:tcPr>
            <w:tcW w:w="6588" w:type="dxa"/>
            <w:shd w:val="clear" w:color="auto" w:fill="auto"/>
          </w:tcPr>
          <w:p w14:paraId="287F7D64" w14:textId="77777777" w:rsidR="00771D47" w:rsidRPr="003772B9" w:rsidRDefault="00771D47" w:rsidP="00684B69">
            <w:r w:rsidRPr="003772B9">
              <w:t xml:space="preserve">Racially/ethnically/linguistically diverse classrooms (highlighting the work of African American and Latino students in an urban school). Teacher moves that help students get “unstuck,” push student thinking and refine math arguments. Features short examples of students communicating their mathematical ideas and justifying their reasoning. </w:t>
            </w:r>
          </w:p>
        </w:tc>
      </w:tr>
      <w:tr w:rsidR="00771D47" w:rsidRPr="003772B9" w14:paraId="7A474D01" w14:textId="77777777" w:rsidTr="00684B69">
        <w:tc>
          <w:tcPr>
            <w:tcW w:w="2268" w:type="dxa"/>
            <w:shd w:val="clear" w:color="auto" w:fill="auto"/>
          </w:tcPr>
          <w:p w14:paraId="4433A7D8" w14:textId="77777777" w:rsidR="00771D47" w:rsidRPr="003772B9" w:rsidRDefault="00771D47" w:rsidP="00684B69">
            <w:r w:rsidRPr="003772B9">
              <w:t>Grade Level</w:t>
            </w:r>
            <w:r>
              <w:t>/School Type</w:t>
            </w:r>
          </w:p>
        </w:tc>
        <w:tc>
          <w:tcPr>
            <w:tcW w:w="6588" w:type="dxa"/>
            <w:shd w:val="clear" w:color="auto" w:fill="auto"/>
          </w:tcPr>
          <w:p w14:paraId="0CBAEDF3" w14:textId="77777777" w:rsidR="00771D47" w:rsidRPr="003772B9" w:rsidRDefault="00771D47" w:rsidP="00684B69">
            <w:r w:rsidRPr="003772B9">
              <w:t xml:space="preserve"> 3</w:t>
            </w:r>
            <w:r w:rsidRPr="003772B9">
              <w:rPr>
                <w:vertAlign w:val="superscript"/>
              </w:rPr>
              <w:t>rd</w:t>
            </w:r>
            <w:r w:rsidRPr="003772B9">
              <w:t xml:space="preserve">  and 5</w:t>
            </w:r>
            <w:r w:rsidRPr="003772B9">
              <w:rPr>
                <w:vertAlign w:val="superscript"/>
              </w:rPr>
              <w:t>th</w:t>
            </w:r>
            <w:r w:rsidRPr="003772B9">
              <w:t xml:space="preserve">  grades/urban elementary</w:t>
            </w:r>
          </w:p>
        </w:tc>
      </w:tr>
      <w:tr w:rsidR="00771D47" w:rsidRPr="003772B9" w14:paraId="5CF70176" w14:textId="77777777" w:rsidTr="00684B69">
        <w:tc>
          <w:tcPr>
            <w:tcW w:w="2268" w:type="dxa"/>
            <w:shd w:val="clear" w:color="auto" w:fill="auto"/>
          </w:tcPr>
          <w:p w14:paraId="1C621561" w14:textId="77777777" w:rsidR="00771D47" w:rsidRPr="003772B9" w:rsidRDefault="00771D47" w:rsidP="00684B69">
            <w:r w:rsidRPr="003772B9">
              <w:t>School Location</w:t>
            </w:r>
          </w:p>
        </w:tc>
        <w:tc>
          <w:tcPr>
            <w:tcW w:w="6588" w:type="dxa"/>
            <w:shd w:val="clear" w:color="auto" w:fill="auto"/>
          </w:tcPr>
          <w:p w14:paraId="79DAE102" w14:textId="77777777" w:rsidR="00771D47" w:rsidRPr="003772B9" w:rsidRDefault="00771D47" w:rsidP="00684B69">
            <w:r w:rsidRPr="003772B9">
              <w:t>New York</w:t>
            </w:r>
          </w:p>
        </w:tc>
      </w:tr>
      <w:tr w:rsidR="00771D47" w:rsidRPr="003772B9" w14:paraId="65C9CA1E" w14:textId="77777777" w:rsidTr="00684B69">
        <w:tc>
          <w:tcPr>
            <w:tcW w:w="2268" w:type="dxa"/>
            <w:shd w:val="clear" w:color="auto" w:fill="auto"/>
          </w:tcPr>
          <w:p w14:paraId="0AFFEFE6" w14:textId="77777777" w:rsidR="00771D47" w:rsidRPr="003772B9" w:rsidRDefault="00771D47" w:rsidP="00684B69">
            <w:r w:rsidRPr="003772B9">
              <w:t>Math Content Focus</w:t>
            </w:r>
          </w:p>
        </w:tc>
        <w:tc>
          <w:tcPr>
            <w:tcW w:w="6588" w:type="dxa"/>
            <w:shd w:val="clear" w:color="auto" w:fill="auto"/>
          </w:tcPr>
          <w:p w14:paraId="17A310D7" w14:textId="77777777" w:rsidR="00771D47" w:rsidRPr="003772B9" w:rsidRDefault="00771D47" w:rsidP="00684B69">
            <w:r w:rsidRPr="003772B9">
              <w:t>Multiplicat</w:t>
            </w:r>
            <w:r>
              <w:t>ion with two digits quantities.</w:t>
            </w:r>
          </w:p>
        </w:tc>
      </w:tr>
      <w:tr w:rsidR="00771D47" w:rsidRPr="003772B9" w14:paraId="054E14DA" w14:textId="77777777" w:rsidTr="00684B69">
        <w:tc>
          <w:tcPr>
            <w:tcW w:w="2268" w:type="dxa"/>
            <w:shd w:val="clear" w:color="auto" w:fill="auto"/>
          </w:tcPr>
          <w:p w14:paraId="095BBBB7" w14:textId="77777777" w:rsidR="00771D47" w:rsidRPr="003772B9" w:rsidRDefault="00771D47" w:rsidP="00684B69">
            <w:r w:rsidRPr="003772B9">
              <w:t>Length of Clip</w:t>
            </w:r>
          </w:p>
        </w:tc>
        <w:tc>
          <w:tcPr>
            <w:tcW w:w="6588" w:type="dxa"/>
            <w:shd w:val="clear" w:color="auto" w:fill="auto"/>
          </w:tcPr>
          <w:p w14:paraId="1F3D14A7" w14:textId="77777777" w:rsidR="00771D47" w:rsidRPr="003772B9" w:rsidRDefault="00771D47" w:rsidP="00684B69">
            <w:r w:rsidRPr="003772B9">
              <w:t>10 minutes - total time to see all clips. Individual clips are short.</w:t>
            </w:r>
          </w:p>
        </w:tc>
      </w:tr>
      <w:tr w:rsidR="00771D47" w:rsidRPr="003772B9" w14:paraId="7DC096C8" w14:textId="77777777" w:rsidTr="00684B69">
        <w:tc>
          <w:tcPr>
            <w:tcW w:w="2268" w:type="dxa"/>
            <w:shd w:val="clear" w:color="auto" w:fill="auto"/>
          </w:tcPr>
          <w:p w14:paraId="1F829BEE" w14:textId="77777777" w:rsidR="00771D47" w:rsidRPr="003772B9" w:rsidRDefault="00771D47" w:rsidP="00684B69">
            <w:r w:rsidRPr="003772B9">
              <w:t>Commercial</w:t>
            </w:r>
          </w:p>
          <w:p w14:paraId="70A4BDCB" w14:textId="77777777" w:rsidR="00771D47" w:rsidRPr="003772B9" w:rsidRDefault="00771D47" w:rsidP="00684B69">
            <w:r w:rsidRPr="003772B9">
              <w:t>Availability</w:t>
            </w:r>
          </w:p>
        </w:tc>
        <w:tc>
          <w:tcPr>
            <w:tcW w:w="6588" w:type="dxa"/>
            <w:shd w:val="clear" w:color="auto" w:fill="auto"/>
          </w:tcPr>
          <w:p w14:paraId="7B1207C2" w14:textId="77777777" w:rsidR="00771D47" w:rsidRPr="003772B9" w:rsidRDefault="00771D47" w:rsidP="00684B69">
            <w:r w:rsidRPr="003772B9">
              <w:t xml:space="preserve">Video that accompanies the following text: </w:t>
            </w:r>
            <w:r>
              <w:t xml:space="preserve">Schifter, D. Bastable, V., and Russell, S.J. (2009). </w:t>
            </w:r>
            <w:r w:rsidRPr="00C57A63">
              <w:rPr>
                <w:i/>
              </w:rPr>
              <w:t>Developing Mathematical Ideas (2</w:t>
            </w:r>
            <w:r w:rsidRPr="00C57A63">
              <w:rPr>
                <w:i/>
                <w:vertAlign w:val="superscript"/>
              </w:rPr>
              <w:t>nd</w:t>
            </w:r>
            <w:r w:rsidRPr="00C57A63">
              <w:rPr>
                <w:i/>
              </w:rPr>
              <w:t xml:space="preserve"> Edition),</w:t>
            </w:r>
            <w:r w:rsidRPr="003772B9">
              <w:t xml:space="preserve"> </w:t>
            </w:r>
            <w:r w:rsidRPr="003772B9">
              <w:rPr>
                <w:i/>
              </w:rPr>
              <w:t>Number and Operations, Part 1: Building systems of Ten</w:t>
            </w:r>
            <w:r w:rsidRPr="00C57A63">
              <w:rPr>
                <w:i/>
              </w:rPr>
              <w:t xml:space="preserve">s: Calculating whole numbers and decimals. </w:t>
            </w:r>
            <w:r>
              <w:t xml:space="preserve">Boston, MA: </w:t>
            </w:r>
            <w:r w:rsidRPr="003772B9">
              <w:t>Pearson</w:t>
            </w:r>
            <w:r>
              <w:t>.</w:t>
            </w:r>
          </w:p>
        </w:tc>
      </w:tr>
      <w:tr w:rsidR="00771D47" w:rsidRPr="003772B9" w14:paraId="368B5FE6" w14:textId="77777777" w:rsidTr="00684B69">
        <w:tc>
          <w:tcPr>
            <w:tcW w:w="2268" w:type="dxa"/>
            <w:shd w:val="clear" w:color="auto" w:fill="auto"/>
          </w:tcPr>
          <w:p w14:paraId="606579DB" w14:textId="77777777" w:rsidR="00771D47" w:rsidRPr="003772B9" w:rsidRDefault="00771D47" w:rsidP="00684B69">
            <w:r w:rsidRPr="003772B9">
              <w:t>Additional Discussion Prompts</w:t>
            </w:r>
          </w:p>
        </w:tc>
        <w:tc>
          <w:tcPr>
            <w:tcW w:w="6588" w:type="dxa"/>
            <w:shd w:val="clear" w:color="auto" w:fill="auto"/>
          </w:tcPr>
          <w:p w14:paraId="3000A27F" w14:textId="77777777" w:rsidR="00771D47" w:rsidRPr="003772B9" w:rsidRDefault="00771D47" w:rsidP="00684B69">
            <w:pPr>
              <w:ind w:left="185" w:hanging="180"/>
            </w:pPr>
            <w:r w:rsidRPr="003772B9">
              <w:t>• What teacher moves did you find powerful? Why?</w:t>
            </w:r>
          </w:p>
          <w:p w14:paraId="2366B71C" w14:textId="77777777" w:rsidR="00771D47" w:rsidRPr="003772B9" w:rsidRDefault="00771D47" w:rsidP="00684B69">
            <w:pPr>
              <w:ind w:left="185" w:hanging="180"/>
            </w:pPr>
            <w:r w:rsidRPr="003772B9">
              <w:t xml:space="preserve">• What was a powerful example of student learning in these clips? What made it powerful? </w:t>
            </w:r>
          </w:p>
        </w:tc>
      </w:tr>
      <w:tr w:rsidR="00771D47" w:rsidRPr="003772B9" w14:paraId="71789687" w14:textId="77777777" w:rsidTr="00684B69">
        <w:tc>
          <w:tcPr>
            <w:tcW w:w="2268" w:type="dxa"/>
            <w:shd w:val="clear" w:color="auto" w:fill="auto"/>
          </w:tcPr>
          <w:p w14:paraId="1BEAD346" w14:textId="77777777" w:rsidR="00771D47" w:rsidRPr="003772B9" w:rsidRDefault="00771D47" w:rsidP="00684B69">
            <w:r w:rsidRPr="003772B9">
              <w:t>Related Readings</w:t>
            </w:r>
          </w:p>
          <w:p w14:paraId="1AB7DA4E" w14:textId="77777777" w:rsidR="00771D47" w:rsidRPr="003772B9" w:rsidRDefault="00771D47" w:rsidP="00684B69"/>
        </w:tc>
        <w:tc>
          <w:tcPr>
            <w:tcW w:w="6588" w:type="dxa"/>
            <w:shd w:val="clear" w:color="auto" w:fill="auto"/>
          </w:tcPr>
          <w:p w14:paraId="1A3EACD1" w14:textId="77777777" w:rsidR="00771D47" w:rsidRPr="003772B9" w:rsidRDefault="00771D47" w:rsidP="00684B69">
            <w:pPr>
              <w:pStyle w:val="BodyText"/>
              <w:rPr>
                <w:sz w:val="24"/>
                <w:szCs w:val="24"/>
              </w:rPr>
            </w:pPr>
            <w:r w:rsidRPr="003772B9">
              <w:rPr>
                <w:sz w:val="24"/>
                <w:szCs w:val="24"/>
              </w:rPr>
              <w:t xml:space="preserve">• Russell, S. J. (2000). Developing computational fluency with whole numbers. </w:t>
            </w:r>
            <w:r w:rsidRPr="003772B9">
              <w:rPr>
                <w:i/>
                <w:sz w:val="24"/>
                <w:szCs w:val="24"/>
              </w:rPr>
              <w:t>Teaching Children Mathematics</w:t>
            </w:r>
            <w:r w:rsidRPr="003772B9">
              <w:rPr>
                <w:sz w:val="24"/>
                <w:szCs w:val="24"/>
              </w:rPr>
              <w:t xml:space="preserve">, 7(3), 154-158. </w:t>
            </w:r>
          </w:p>
        </w:tc>
      </w:tr>
    </w:tbl>
    <w:p w14:paraId="3A33B99F"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1553A2FF" w14:textId="77777777" w:rsidTr="00684B69">
        <w:tc>
          <w:tcPr>
            <w:tcW w:w="2268" w:type="dxa"/>
            <w:shd w:val="clear" w:color="auto" w:fill="auto"/>
          </w:tcPr>
          <w:p w14:paraId="6D64D6E9" w14:textId="77777777" w:rsidR="00771D47" w:rsidRPr="003772B9" w:rsidRDefault="00771D47" w:rsidP="00684B69">
            <w:pPr>
              <w:rPr>
                <w:b/>
              </w:rPr>
            </w:pPr>
            <w:r w:rsidRPr="003772B9">
              <w:rPr>
                <w:b/>
              </w:rPr>
              <w:t>Clip Title</w:t>
            </w:r>
          </w:p>
        </w:tc>
        <w:tc>
          <w:tcPr>
            <w:tcW w:w="6588" w:type="dxa"/>
            <w:shd w:val="clear" w:color="auto" w:fill="auto"/>
          </w:tcPr>
          <w:p w14:paraId="509593CB" w14:textId="77777777" w:rsidR="00771D47" w:rsidRPr="003772B9" w:rsidRDefault="00771D47" w:rsidP="00684B69">
            <w:pPr>
              <w:rPr>
                <w:b/>
              </w:rPr>
            </w:pPr>
            <w:r w:rsidRPr="003772B9">
              <w:rPr>
                <w:b/>
              </w:rPr>
              <w:t>Developing Children’s Conceptions of Equality</w:t>
            </w:r>
          </w:p>
        </w:tc>
      </w:tr>
      <w:tr w:rsidR="00771D47" w:rsidRPr="003772B9" w14:paraId="411EB093" w14:textId="77777777" w:rsidTr="00684B69">
        <w:tc>
          <w:tcPr>
            <w:tcW w:w="2268" w:type="dxa"/>
            <w:shd w:val="clear" w:color="auto" w:fill="auto"/>
          </w:tcPr>
          <w:p w14:paraId="44A0D8B8" w14:textId="77777777" w:rsidR="00771D47" w:rsidRPr="003772B9" w:rsidRDefault="00771D47" w:rsidP="00684B69">
            <w:r w:rsidRPr="003772B9">
              <w:t>Brief Summary</w:t>
            </w:r>
          </w:p>
        </w:tc>
        <w:tc>
          <w:tcPr>
            <w:tcW w:w="6588" w:type="dxa"/>
            <w:shd w:val="clear" w:color="auto" w:fill="auto"/>
          </w:tcPr>
          <w:p w14:paraId="69A6DAA4" w14:textId="77777777" w:rsidR="00771D47" w:rsidRPr="003772B9" w:rsidRDefault="00771D47" w:rsidP="00684B69">
            <w:r w:rsidRPr="003772B9">
              <w:t xml:space="preserve">A fourth grade bilingual (English/Spanish) teacher has her </w:t>
            </w:r>
            <w:r w:rsidRPr="003772B9">
              <w:lastRenderedPageBreak/>
              <w:t>first discussion about the equal sign with her students. The teacher uses a variety of open number sentences and true/false number sentences to elicit students’ understandings about the meaning of the equal sign. When children express problematic conceptions or confusions, the teacher poses problems to challenge those conceptions/confusions. The clip includes excerpts from a 25-minute whole class discussion.</w:t>
            </w:r>
          </w:p>
        </w:tc>
      </w:tr>
      <w:tr w:rsidR="00771D47" w:rsidRPr="003772B9" w14:paraId="64C6AF1F" w14:textId="77777777" w:rsidTr="00684B69">
        <w:tc>
          <w:tcPr>
            <w:tcW w:w="2268" w:type="dxa"/>
            <w:shd w:val="clear" w:color="auto" w:fill="auto"/>
          </w:tcPr>
          <w:p w14:paraId="5168DFED" w14:textId="77777777" w:rsidR="00771D47" w:rsidRPr="003772B9" w:rsidRDefault="00771D47" w:rsidP="00684B69">
            <w:r w:rsidRPr="003772B9">
              <w:lastRenderedPageBreak/>
              <w:t>Reason for Inclusion in Set of Videos</w:t>
            </w:r>
          </w:p>
        </w:tc>
        <w:tc>
          <w:tcPr>
            <w:tcW w:w="6588" w:type="dxa"/>
            <w:shd w:val="clear" w:color="auto" w:fill="auto"/>
          </w:tcPr>
          <w:p w14:paraId="3F636FD9" w14:textId="77777777" w:rsidR="00771D47" w:rsidRPr="003772B9" w:rsidRDefault="00771D47" w:rsidP="00684B69">
            <w:r w:rsidRPr="003772B9">
              <w:t>Racially/ethnically/linguistically diverse classroom (predominantly Latino students, many English learners). Use of both Spanish and English in instruction/discussion. Teacher facilitation supports students in arriving at an understanding of the equal sign.</w:t>
            </w:r>
          </w:p>
        </w:tc>
      </w:tr>
      <w:tr w:rsidR="00771D47" w:rsidRPr="003772B9" w14:paraId="197E6D11" w14:textId="77777777" w:rsidTr="00684B69">
        <w:tc>
          <w:tcPr>
            <w:tcW w:w="2268" w:type="dxa"/>
            <w:shd w:val="clear" w:color="auto" w:fill="auto"/>
          </w:tcPr>
          <w:p w14:paraId="3539298E" w14:textId="77777777" w:rsidR="00771D47" w:rsidRPr="003772B9" w:rsidRDefault="00771D47" w:rsidP="00684B69">
            <w:r w:rsidRPr="003772B9">
              <w:t>Grade Level / School Type</w:t>
            </w:r>
          </w:p>
        </w:tc>
        <w:tc>
          <w:tcPr>
            <w:tcW w:w="6588" w:type="dxa"/>
            <w:shd w:val="clear" w:color="auto" w:fill="auto"/>
          </w:tcPr>
          <w:p w14:paraId="6CFBF8A3" w14:textId="77777777" w:rsidR="00771D47" w:rsidRPr="003772B9" w:rsidRDefault="00771D47" w:rsidP="00684B69">
            <w:r w:rsidRPr="003772B9">
              <w:t>4</w:t>
            </w:r>
            <w:r w:rsidRPr="003772B9">
              <w:rPr>
                <w:vertAlign w:val="superscript"/>
              </w:rPr>
              <w:t>th</w:t>
            </w:r>
            <w:r w:rsidRPr="003772B9">
              <w:t xml:space="preserve"> grade/urban elementary</w:t>
            </w:r>
          </w:p>
        </w:tc>
      </w:tr>
      <w:tr w:rsidR="00771D47" w:rsidRPr="003772B9" w14:paraId="55BD7092" w14:textId="77777777" w:rsidTr="00684B69">
        <w:tc>
          <w:tcPr>
            <w:tcW w:w="2268" w:type="dxa"/>
            <w:shd w:val="clear" w:color="auto" w:fill="auto"/>
          </w:tcPr>
          <w:p w14:paraId="222AF5BA" w14:textId="77777777" w:rsidR="00771D47" w:rsidRPr="003772B9" w:rsidRDefault="00771D47" w:rsidP="00684B69">
            <w:r w:rsidRPr="003772B9">
              <w:t>School Location</w:t>
            </w:r>
          </w:p>
        </w:tc>
        <w:tc>
          <w:tcPr>
            <w:tcW w:w="6588" w:type="dxa"/>
            <w:shd w:val="clear" w:color="auto" w:fill="auto"/>
          </w:tcPr>
          <w:p w14:paraId="65219E29" w14:textId="77777777" w:rsidR="00771D47" w:rsidRPr="003772B9" w:rsidRDefault="00771D47" w:rsidP="00684B69">
            <w:r w:rsidRPr="003772B9">
              <w:t>Los Angeles</w:t>
            </w:r>
          </w:p>
        </w:tc>
      </w:tr>
      <w:tr w:rsidR="00771D47" w:rsidRPr="003772B9" w14:paraId="59A0934F" w14:textId="77777777" w:rsidTr="00684B69">
        <w:tc>
          <w:tcPr>
            <w:tcW w:w="2268" w:type="dxa"/>
            <w:shd w:val="clear" w:color="auto" w:fill="auto"/>
          </w:tcPr>
          <w:p w14:paraId="5F947D89" w14:textId="77777777" w:rsidR="00771D47" w:rsidRPr="003772B9" w:rsidRDefault="00771D47" w:rsidP="00684B69">
            <w:r w:rsidRPr="003772B9">
              <w:t>Math Content Focus</w:t>
            </w:r>
          </w:p>
        </w:tc>
        <w:tc>
          <w:tcPr>
            <w:tcW w:w="6588" w:type="dxa"/>
            <w:shd w:val="clear" w:color="auto" w:fill="auto"/>
          </w:tcPr>
          <w:p w14:paraId="5EA0CB35" w14:textId="77777777" w:rsidR="00771D47" w:rsidRPr="003772B9" w:rsidRDefault="00771D47" w:rsidP="00684B69">
            <w:r w:rsidRPr="003772B9">
              <w:t>Algebraic Reasoning; Understanding the equal sign as a statement of equality</w:t>
            </w:r>
          </w:p>
        </w:tc>
      </w:tr>
      <w:tr w:rsidR="00771D47" w:rsidRPr="003772B9" w14:paraId="09A53704" w14:textId="77777777" w:rsidTr="00684B69">
        <w:tc>
          <w:tcPr>
            <w:tcW w:w="2268" w:type="dxa"/>
            <w:shd w:val="clear" w:color="auto" w:fill="auto"/>
          </w:tcPr>
          <w:p w14:paraId="00401C7D" w14:textId="77777777" w:rsidR="00771D47" w:rsidRPr="003772B9" w:rsidRDefault="00771D47" w:rsidP="00684B69">
            <w:r w:rsidRPr="003772B9">
              <w:t>Length of Clip</w:t>
            </w:r>
          </w:p>
        </w:tc>
        <w:tc>
          <w:tcPr>
            <w:tcW w:w="6588" w:type="dxa"/>
            <w:shd w:val="clear" w:color="auto" w:fill="auto"/>
          </w:tcPr>
          <w:p w14:paraId="36919245" w14:textId="77777777" w:rsidR="00771D47" w:rsidRPr="003772B9" w:rsidRDefault="00771D47" w:rsidP="00684B69">
            <w:r w:rsidRPr="003772B9">
              <w:t>10.5 minutes</w:t>
            </w:r>
          </w:p>
        </w:tc>
      </w:tr>
      <w:tr w:rsidR="00771D47" w:rsidRPr="003772B9" w14:paraId="2C7D25D9" w14:textId="77777777" w:rsidTr="00684B69">
        <w:tc>
          <w:tcPr>
            <w:tcW w:w="2268" w:type="dxa"/>
            <w:shd w:val="clear" w:color="auto" w:fill="auto"/>
          </w:tcPr>
          <w:p w14:paraId="223C3D11" w14:textId="77777777" w:rsidR="00771D47" w:rsidRPr="003772B9" w:rsidRDefault="00771D47" w:rsidP="00684B69">
            <w:r w:rsidRPr="003772B9">
              <w:t>Commercial</w:t>
            </w:r>
          </w:p>
          <w:p w14:paraId="7BFF79E2" w14:textId="77777777" w:rsidR="00771D47" w:rsidRPr="003772B9" w:rsidRDefault="00771D47" w:rsidP="00684B69">
            <w:r w:rsidRPr="003772B9">
              <w:t>Availability</w:t>
            </w:r>
          </w:p>
        </w:tc>
        <w:tc>
          <w:tcPr>
            <w:tcW w:w="6588" w:type="dxa"/>
            <w:shd w:val="clear" w:color="auto" w:fill="auto"/>
          </w:tcPr>
          <w:p w14:paraId="12F3C299" w14:textId="77777777" w:rsidR="00771D47" w:rsidRPr="003772B9" w:rsidRDefault="00771D47" w:rsidP="00684B69">
            <w:r w:rsidRPr="003772B9">
              <w:t xml:space="preserve">Available on the CD that accompanies the text: Carpenter, T. P., Franke, M., &amp; Levi, L. (2003). </w:t>
            </w:r>
            <w:r w:rsidRPr="003772B9">
              <w:rPr>
                <w:i/>
              </w:rPr>
              <w:t xml:space="preserve">Thinking Mathematically: Integrating Arithmetic and Algebra in the Elementary School. </w:t>
            </w:r>
            <w:r w:rsidRPr="003772B9">
              <w:t xml:space="preserve"> Portsmouth, NH: Heinemann.  </w:t>
            </w:r>
          </w:p>
        </w:tc>
      </w:tr>
      <w:tr w:rsidR="00771D47" w:rsidRPr="003772B9" w14:paraId="59C4A86B" w14:textId="77777777" w:rsidTr="00684B69">
        <w:tc>
          <w:tcPr>
            <w:tcW w:w="2268" w:type="dxa"/>
            <w:shd w:val="clear" w:color="auto" w:fill="auto"/>
          </w:tcPr>
          <w:p w14:paraId="5821CD7F" w14:textId="77777777" w:rsidR="00771D47" w:rsidRPr="003772B9" w:rsidRDefault="00771D47" w:rsidP="00684B69">
            <w:r w:rsidRPr="003772B9">
              <w:t>Additional Discussion Prompts</w:t>
            </w:r>
          </w:p>
        </w:tc>
        <w:tc>
          <w:tcPr>
            <w:tcW w:w="6588" w:type="dxa"/>
            <w:shd w:val="clear" w:color="auto" w:fill="auto"/>
          </w:tcPr>
          <w:p w14:paraId="23D56EE9" w14:textId="77777777" w:rsidR="00771D47" w:rsidRPr="003772B9" w:rsidRDefault="00771D47" w:rsidP="00BD2859">
            <w:pPr>
              <w:numPr>
                <w:ilvl w:val="0"/>
                <w:numId w:val="38"/>
              </w:numPr>
              <w:tabs>
                <w:tab w:val="clear" w:pos="720"/>
                <w:tab w:val="num" w:pos="252"/>
              </w:tabs>
              <w:ind w:left="252" w:hanging="180"/>
            </w:pPr>
            <w:r w:rsidRPr="003772B9">
              <w:t>How did the teacher respond to children’s problematic conceptions or confusions? Why do you think she posed the series of tasks that she posed?</w:t>
            </w:r>
          </w:p>
          <w:p w14:paraId="4E0C9817" w14:textId="77777777" w:rsidR="00771D47" w:rsidRPr="003772B9" w:rsidRDefault="00771D47" w:rsidP="00BD2859">
            <w:pPr>
              <w:numPr>
                <w:ilvl w:val="0"/>
                <w:numId w:val="38"/>
              </w:numPr>
              <w:tabs>
                <w:tab w:val="clear" w:pos="720"/>
                <w:tab w:val="num" w:pos="252"/>
              </w:tabs>
              <w:ind w:left="252" w:hanging="180"/>
            </w:pPr>
            <w:r w:rsidRPr="003772B9">
              <w:t>What kinds of support did the teacher provide for students with varied levels of proficiency in English?</w:t>
            </w:r>
          </w:p>
          <w:p w14:paraId="54339414" w14:textId="77777777" w:rsidR="00771D47" w:rsidRPr="003772B9" w:rsidRDefault="00771D47" w:rsidP="00BD2859">
            <w:pPr>
              <w:numPr>
                <w:ilvl w:val="0"/>
                <w:numId w:val="38"/>
              </w:numPr>
              <w:tabs>
                <w:tab w:val="clear" w:pos="720"/>
                <w:tab w:val="num" w:pos="252"/>
              </w:tabs>
              <w:ind w:left="252" w:hanging="180"/>
            </w:pPr>
            <w:r w:rsidRPr="003772B9">
              <w:t>What might the teacher have done to privilege multiple knowledge bases (cultural, familial, community) in this lesson?</w:t>
            </w:r>
          </w:p>
        </w:tc>
      </w:tr>
      <w:tr w:rsidR="00771D47" w:rsidRPr="003772B9" w14:paraId="6505B3BE" w14:textId="77777777" w:rsidTr="00684B69">
        <w:tc>
          <w:tcPr>
            <w:tcW w:w="2268" w:type="dxa"/>
            <w:shd w:val="clear" w:color="auto" w:fill="auto"/>
          </w:tcPr>
          <w:p w14:paraId="687DF2F3" w14:textId="77777777" w:rsidR="00771D47" w:rsidRPr="003772B9" w:rsidRDefault="00771D47" w:rsidP="00684B69">
            <w:r w:rsidRPr="003772B9">
              <w:t>Related Readings</w:t>
            </w:r>
          </w:p>
        </w:tc>
        <w:tc>
          <w:tcPr>
            <w:tcW w:w="6588" w:type="dxa"/>
            <w:shd w:val="clear" w:color="auto" w:fill="auto"/>
          </w:tcPr>
          <w:p w14:paraId="42DE4B90" w14:textId="77777777" w:rsidR="00771D47" w:rsidRPr="003772B9" w:rsidRDefault="00771D47" w:rsidP="00684B69">
            <w:r w:rsidRPr="003772B9">
              <w:t xml:space="preserve">-Falkner, K., Levi, L., &amp; Carpenter, T. (1999). Children’s understanding of equality: A foundation for algebra. </w:t>
            </w:r>
            <w:r w:rsidRPr="003772B9">
              <w:rPr>
                <w:i/>
              </w:rPr>
              <w:t>Teaching Children Mathematics(6</w:t>
            </w:r>
            <w:r w:rsidRPr="003772B9">
              <w:t>)4, 232-236.</w:t>
            </w:r>
          </w:p>
        </w:tc>
      </w:tr>
    </w:tbl>
    <w:p w14:paraId="26CD7776" w14:textId="77777777" w:rsidR="00771D47" w:rsidRPr="003772B9" w:rsidRDefault="00771D47" w:rsidP="00684B6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0A4B6503" w14:textId="77777777" w:rsidTr="00684B69">
        <w:tc>
          <w:tcPr>
            <w:tcW w:w="2268" w:type="dxa"/>
            <w:shd w:val="clear" w:color="auto" w:fill="auto"/>
          </w:tcPr>
          <w:p w14:paraId="336CB1E0" w14:textId="77777777" w:rsidR="00771D47" w:rsidRPr="003772B9" w:rsidRDefault="00771D47" w:rsidP="00684B69">
            <w:pPr>
              <w:rPr>
                <w:b/>
              </w:rPr>
            </w:pPr>
            <w:r w:rsidRPr="003772B9">
              <w:rPr>
                <w:b/>
              </w:rPr>
              <w:t>Clip Title</w:t>
            </w:r>
          </w:p>
        </w:tc>
        <w:tc>
          <w:tcPr>
            <w:tcW w:w="6588" w:type="dxa"/>
            <w:shd w:val="clear" w:color="auto" w:fill="auto"/>
          </w:tcPr>
          <w:p w14:paraId="6BF0A734" w14:textId="77777777" w:rsidR="00771D47" w:rsidRPr="003772B9" w:rsidRDefault="00771D47" w:rsidP="00684B69">
            <w:pPr>
              <w:rPr>
                <w:b/>
              </w:rPr>
            </w:pPr>
            <w:r w:rsidRPr="003772B9">
              <w:rPr>
                <w:b/>
              </w:rPr>
              <w:t>Pencil Box Staining</w:t>
            </w:r>
          </w:p>
        </w:tc>
      </w:tr>
      <w:tr w:rsidR="00771D47" w:rsidRPr="003772B9" w14:paraId="720045BA" w14:textId="77777777" w:rsidTr="00684B69">
        <w:tc>
          <w:tcPr>
            <w:tcW w:w="2268" w:type="dxa"/>
            <w:shd w:val="clear" w:color="auto" w:fill="auto"/>
          </w:tcPr>
          <w:p w14:paraId="096EE5F5" w14:textId="77777777" w:rsidR="00771D47" w:rsidRPr="003772B9" w:rsidRDefault="00771D47" w:rsidP="00684B69">
            <w:r w:rsidRPr="003772B9">
              <w:t>Brief Summary</w:t>
            </w:r>
          </w:p>
        </w:tc>
        <w:tc>
          <w:tcPr>
            <w:tcW w:w="6588" w:type="dxa"/>
            <w:shd w:val="clear" w:color="auto" w:fill="auto"/>
          </w:tcPr>
          <w:p w14:paraId="7E788E83" w14:textId="77777777" w:rsidR="00771D47" w:rsidRPr="003772B9" w:rsidRDefault="00771D47" w:rsidP="00684B69">
            <w:r w:rsidRPr="003772B9">
              <w:t>Fourth-graders are faced with the task of finding out how much stain to buy from the hardware store and encounter problems as they work with many mathematical ideas in the context of a real application.</w:t>
            </w:r>
          </w:p>
        </w:tc>
      </w:tr>
      <w:tr w:rsidR="00771D47" w:rsidRPr="003772B9" w14:paraId="0FD17A0B" w14:textId="77777777" w:rsidTr="00684B69">
        <w:tc>
          <w:tcPr>
            <w:tcW w:w="2268" w:type="dxa"/>
            <w:shd w:val="clear" w:color="auto" w:fill="auto"/>
          </w:tcPr>
          <w:p w14:paraId="0F7FE071" w14:textId="77777777" w:rsidR="00771D47" w:rsidRPr="003772B9" w:rsidRDefault="00771D47" w:rsidP="00684B69">
            <w:r w:rsidRPr="003772B9">
              <w:t>Reason for Inclusion in Set of Videos</w:t>
            </w:r>
          </w:p>
        </w:tc>
        <w:tc>
          <w:tcPr>
            <w:tcW w:w="6588" w:type="dxa"/>
            <w:shd w:val="clear" w:color="auto" w:fill="auto"/>
          </w:tcPr>
          <w:p w14:paraId="37D209DF" w14:textId="77777777" w:rsidR="00771D47" w:rsidRPr="003772B9" w:rsidRDefault="00771D47" w:rsidP="00684B69">
            <w:r w:rsidRPr="003772B9">
              <w:t>Racially/ethnically diverse classroom (primarily White students, some African American students</w:t>
            </w:r>
            <w:r w:rsidRPr="003772B9">
              <w:rPr>
                <w:rStyle w:val="CommentReference"/>
                <w:sz w:val="24"/>
                <w:szCs w:val="24"/>
              </w:rPr>
              <w:t>)</w:t>
            </w:r>
            <w:r w:rsidRPr="003772B9">
              <w:t>. Problem is a real-world problem designed to connect with students’ experiences and interests. Students draw on multiple content areas within mathematics to solve the problem.</w:t>
            </w:r>
          </w:p>
        </w:tc>
      </w:tr>
      <w:tr w:rsidR="00771D47" w:rsidRPr="003772B9" w14:paraId="77BF2239" w14:textId="77777777" w:rsidTr="00684B69">
        <w:tc>
          <w:tcPr>
            <w:tcW w:w="2268" w:type="dxa"/>
            <w:shd w:val="clear" w:color="auto" w:fill="auto"/>
          </w:tcPr>
          <w:p w14:paraId="7243BD27" w14:textId="77777777" w:rsidR="00771D47" w:rsidRPr="003772B9" w:rsidRDefault="00771D47" w:rsidP="00684B69">
            <w:r w:rsidRPr="003772B9">
              <w:lastRenderedPageBreak/>
              <w:t>Grade Level</w:t>
            </w:r>
          </w:p>
        </w:tc>
        <w:tc>
          <w:tcPr>
            <w:tcW w:w="6588" w:type="dxa"/>
            <w:shd w:val="clear" w:color="auto" w:fill="auto"/>
          </w:tcPr>
          <w:p w14:paraId="2BBC741C" w14:textId="77777777" w:rsidR="00771D47" w:rsidRPr="003772B9" w:rsidRDefault="00771D47" w:rsidP="00684B69">
            <w:r w:rsidRPr="003772B9">
              <w:t>4</w:t>
            </w:r>
            <w:r w:rsidRPr="003772B9">
              <w:rPr>
                <w:vertAlign w:val="superscript"/>
              </w:rPr>
              <w:t>th</w:t>
            </w:r>
            <w:r w:rsidRPr="003772B9">
              <w:t xml:space="preserve"> grade</w:t>
            </w:r>
          </w:p>
        </w:tc>
      </w:tr>
      <w:tr w:rsidR="00771D47" w:rsidRPr="003772B9" w14:paraId="62109E2A" w14:textId="77777777" w:rsidTr="00684B69">
        <w:tc>
          <w:tcPr>
            <w:tcW w:w="2268" w:type="dxa"/>
            <w:shd w:val="clear" w:color="auto" w:fill="auto"/>
          </w:tcPr>
          <w:p w14:paraId="7A90CC8E" w14:textId="77777777" w:rsidR="00771D47" w:rsidRPr="003772B9" w:rsidRDefault="00771D47" w:rsidP="00684B69">
            <w:r w:rsidRPr="003772B9">
              <w:t>School Location</w:t>
            </w:r>
          </w:p>
        </w:tc>
        <w:tc>
          <w:tcPr>
            <w:tcW w:w="6588" w:type="dxa"/>
            <w:shd w:val="clear" w:color="auto" w:fill="auto"/>
          </w:tcPr>
          <w:p w14:paraId="20045A80" w14:textId="77777777" w:rsidR="00771D47" w:rsidRPr="003772B9" w:rsidRDefault="00771D47" w:rsidP="00684B69">
            <w:r w:rsidRPr="003772B9">
              <w:t>Lexington, Massachusetts</w:t>
            </w:r>
          </w:p>
        </w:tc>
      </w:tr>
      <w:tr w:rsidR="00771D47" w:rsidRPr="003772B9" w14:paraId="23B40B10" w14:textId="77777777" w:rsidTr="00684B69">
        <w:tc>
          <w:tcPr>
            <w:tcW w:w="2268" w:type="dxa"/>
            <w:shd w:val="clear" w:color="auto" w:fill="auto"/>
          </w:tcPr>
          <w:p w14:paraId="32909DE8" w14:textId="77777777" w:rsidR="00771D47" w:rsidRPr="003772B9" w:rsidRDefault="00771D47" w:rsidP="00684B69">
            <w:r w:rsidRPr="003772B9">
              <w:t>Math Content Focus</w:t>
            </w:r>
          </w:p>
        </w:tc>
        <w:tc>
          <w:tcPr>
            <w:tcW w:w="6588" w:type="dxa"/>
            <w:shd w:val="clear" w:color="auto" w:fill="auto"/>
          </w:tcPr>
          <w:p w14:paraId="71068F4A" w14:textId="77777777" w:rsidR="00771D47" w:rsidRPr="003772B9" w:rsidRDefault="00771D47" w:rsidP="00684B69">
            <w:r w:rsidRPr="003772B9">
              <w:t>Measurement, fractions and decimals, problem solving, reasoning</w:t>
            </w:r>
          </w:p>
        </w:tc>
      </w:tr>
      <w:tr w:rsidR="00771D47" w:rsidRPr="003772B9" w14:paraId="3394B0AB" w14:textId="77777777" w:rsidTr="00684B69">
        <w:tc>
          <w:tcPr>
            <w:tcW w:w="2268" w:type="dxa"/>
            <w:shd w:val="clear" w:color="auto" w:fill="auto"/>
          </w:tcPr>
          <w:p w14:paraId="4D191DFB" w14:textId="77777777" w:rsidR="00771D47" w:rsidRPr="003772B9" w:rsidRDefault="00771D47" w:rsidP="00684B69">
            <w:r w:rsidRPr="003772B9">
              <w:t>Length of Clip</w:t>
            </w:r>
          </w:p>
        </w:tc>
        <w:tc>
          <w:tcPr>
            <w:tcW w:w="6588" w:type="dxa"/>
            <w:shd w:val="clear" w:color="auto" w:fill="auto"/>
          </w:tcPr>
          <w:p w14:paraId="57A016BA" w14:textId="77777777" w:rsidR="00771D47" w:rsidRPr="003772B9" w:rsidRDefault="00771D47" w:rsidP="00684B69">
            <w:r w:rsidRPr="003772B9">
              <w:t>16-17 minutes</w:t>
            </w:r>
          </w:p>
        </w:tc>
      </w:tr>
      <w:tr w:rsidR="00771D47" w:rsidRPr="003772B9" w14:paraId="332557B5" w14:textId="77777777" w:rsidTr="00684B69">
        <w:tc>
          <w:tcPr>
            <w:tcW w:w="2268" w:type="dxa"/>
            <w:shd w:val="clear" w:color="auto" w:fill="auto"/>
          </w:tcPr>
          <w:p w14:paraId="6A4A5474" w14:textId="77777777" w:rsidR="00771D47" w:rsidRPr="003772B9" w:rsidRDefault="00771D47" w:rsidP="00684B69">
            <w:r w:rsidRPr="003772B9">
              <w:t>Public</w:t>
            </w:r>
          </w:p>
          <w:p w14:paraId="4096D928" w14:textId="77777777" w:rsidR="00771D47" w:rsidRPr="003772B9" w:rsidRDefault="00771D47" w:rsidP="00684B69">
            <w:r w:rsidRPr="003772B9">
              <w:t>Availability</w:t>
            </w:r>
          </w:p>
        </w:tc>
        <w:tc>
          <w:tcPr>
            <w:tcW w:w="6588" w:type="dxa"/>
            <w:shd w:val="clear" w:color="auto" w:fill="auto"/>
          </w:tcPr>
          <w:p w14:paraId="7615A666" w14:textId="77777777" w:rsidR="00771D47" w:rsidRPr="003772B9" w:rsidRDefault="00771D47" w:rsidP="00684B69">
            <w:r w:rsidRPr="003772B9">
              <w:t xml:space="preserve">Available as part of Annenberg Media’s “Teaching Math: A Video Library, K-4.” Entire set of 11 DVDs is available for purchase at </w:t>
            </w:r>
            <w:hyperlink r:id="rId23" w:history="1">
              <w:r w:rsidRPr="003772B9">
                <w:rPr>
                  <w:rStyle w:val="Hyperlink"/>
                </w:rPr>
                <w:t>www.learner.org</w:t>
              </w:r>
            </w:hyperlink>
            <w:r w:rsidRPr="003772B9">
              <w:t xml:space="preserve">.  </w:t>
            </w:r>
          </w:p>
          <w:p w14:paraId="379D9336" w14:textId="77777777" w:rsidR="00771D47" w:rsidRPr="003772B9" w:rsidRDefault="00771D47" w:rsidP="00684B69">
            <w:r w:rsidRPr="003772B9">
              <w:t xml:space="preserve">Also available on-line as a “video on demand” file at: </w:t>
            </w:r>
            <w:hyperlink r:id="rId24" w:history="1">
              <w:r w:rsidRPr="003772B9">
                <w:rPr>
                  <w:rStyle w:val="Hyperlink"/>
                </w:rPr>
                <w:t>http://www.learner.org/resources/series32.html</w:t>
              </w:r>
            </w:hyperlink>
            <w:r w:rsidRPr="003772B9">
              <w:t xml:space="preserve"> (Clip #27)</w:t>
            </w:r>
          </w:p>
        </w:tc>
      </w:tr>
      <w:tr w:rsidR="00771D47" w:rsidRPr="003772B9" w14:paraId="246C2842" w14:textId="77777777" w:rsidTr="00684B69">
        <w:tc>
          <w:tcPr>
            <w:tcW w:w="2268" w:type="dxa"/>
            <w:shd w:val="clear" w:color="auto" w:fill="auto"/>
          </w:tcPr>
          <w:p w14:paraId="3AA29378" w14:textId="77777777" w:rsidR="00771D47" w:rsidRPr="003772B9" w:rsidRDefault="00771D47" w:rsidP="00684B69">
            <w:r w:rsidRPr="003772B9">
              <w:t>Additional Discussion Prompts</w:t>
            </w:r>
          </w:p>
        </w:tc>
        <w:tc>
          <w:tcPr>
            <w:tcW w:w="6588" w:type="dxa"/>
            <w:shd w:val="clear" w:color="auto" w:fill="auto"/>
          </w:tcPr>
          <w:p w14:paraId="0A003ED6" w14:textId="77777777" w:rsidR="00771D47" w:rsidRPr="003772B9" w:rsidRDefault="00771D47" w:rsidP="00BD2859">
            <w:pPr>
              <w:numPr>
                <w:ilvl w:val="0"/>
                <w:numId w:val="41"/>
              </w:numPr>
              <w:tabs>
                <w:tab w:val="clear" w:pos="1080"/>
                <w:tab w:val="num" w:pos="252"/>
              </w:tabs>
              <w:ind w:left="252" w:hanging="270"/>
            </w:pPr>
            <w:r w:rsidRPr="003772B9">
              <w:t>How did students differ in their approaches to solving the problem?</w:t>
            </w:r>
          </w:p>
          <w:p w14:paraId="46773BDC" w14:textId="77777777" w:rsidR="00771D47" w:rsidRPr="003772B9" w:rsidRDefault="00771D47" w:rsidP="00BD2859">
            <w:pPr>
              <w:numPr>
                <w:ilvl w:val="0"/>
                <w:numId w:val="41"/>
              </w:numPr>
              <w:tabs>
                <w:tab w:val="clear" w:pos="1080"/>
                <w:tab w:val="num" w:pos="252"/>
              </w:tabs>
              <w:ind w:left="252" w:hanging="270"/>
            </w:pPr>
            <w:r w:rsidRPr="003772B9">
              <w:t>In what ways is mathematics connected to the outside world?</w:t>
            </w:r>
          </w:p>
          <w:p w14:paraId="67402F86" w14:textId="77777777" w:rsidR="00771D47" w:rsidRPr="003772B9" w:rsidRDefault="00771D47" w:rsidP="00684B69">
            <w:r w:rsidRPr="003772B9">
              <w:t>How did Mr. Levy respond to the fact that students came up with different solutions?”</w:t>
            </w:r>
          </w:p>
        </w:tc>
      </w:tr>
      <w:tr w:rsidR="00771D47" w:rsidRPr="003772B9" w14:paraId="13362408" w14:textId="77777777" w:rsidTr="00684B69">
        <w:tc>
          <w:tcPr>
            <w:tcW w:w="2268" w:type="dxa"/>
            <w:shd w:val="clear" w:color="auto" w:fill="auto"/>
          </w:tcPr>
          <w:p w14:paraId="64513A20" w14:textId="77777777" w:rsidR="00771D47" w:rsidRPr="003772B9" w:rsidRDefault="00771D47" w:rsidP="00684B69"/>
        </w:tc>
        <w:tc>
          <w:tcPr>
            <w:tcW w:w="6588" w:type="dxa"/>
            <w:shd w:val="clear" w:color="auto" w:fill="auto"/>
          </w:tcPr>
          <w:p w14:paraId="1B2FC8C6" w14:textId="77777777" w:rsidR="00771D47" w:rsidRPr="003772B9" w:rsidRDefault="00771D47" w:rsidP="00BD2859">
            <w:pPr>
              <w:numPr>
                <w:ilvl w:val="0"/>
                <w:numId w:val="41"/>
              </w:numPr>
              <w:tabs>
                <w:tab w:val="clear" w:pos="1080"/>
                <w:tab w:val="num" w:pos="252"/>
              </w:tabs>
              <w:ind w:left="252" w:hanging="270"/>
            </w:pPr>
          </w:p>
        </w:tc>
      </w:tr>
    </w:tbl>
    <w:p w14:paraId="1F11010E"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516C918F" w14:textId="77777777" w:rsidTr="00684B69">
        <w:tc>
          <w:tcPr>
            <w:tcW w:w="2268" w:type="dxa"/>
            <w:shd w:val="clear" w:color="auto" w:fill="auto"/>
          </w:tcPr>
          <w:p w14:paraId="6A6227C3" w14:textId="77777777" w:rsidR="00771D47" w:rsidRPr="003772B9" w:rsidRDefault="00771D47" w:rsidP="00684B69">
            <w:pPr>
              <w:rPr>
                <w:b/>
              </w:rPr>
            </w:pPr>
            <w:r w:rsidRPr="003772B9">
              <w:rPr>
                <w:b/>
              </w:rPr>
              <w:t>Clip Title</w:t>
            </w:r>
          </w:p>
        </w:tc>
        <w:tc>
          <w:tcPr>
            <w:tcW w:w="6588" w:type="dxa"/>
            <w:shd w:val="clear" w:color="auto" w:fill="auto"/>
          </w:tcPr>
          <w:p w14:paraId="529C4E16" w14:textId="77777777" w:rsidR="00771D47" w:rsidRPr="003772B9" w:rsidRDefault="00771D47" w:rsidP="00684B69">
            <w:pPr>
              <w:rPr>
                <w:b/>
              </w:rPr>
            </w:pPr>
            <w:r w:rsidRPr="003772B9">
              <w:rPr>
                <w:b/>
              </w:rPr>
              <w:t>Valentine Exchange</w:t>
            </w:r>
          </w:p>
        </w:tc>
      </w:tr>
      <w:tr w:rsidR="00771D47" w:rsidRPr="003772B9" w14:paraId="770BE98F" w14:textId="77777777" w:rsidTr="00684B69">
        <w:tc>
          <w:tcPr>
            <w:tcW w:w="2268" w:type="dxa"/>
            <w:shd w:val="clear" w:color="auto" w:fill="auto"/>
          </w:tcPr>
          <w:p w14:paraId="4D19068C" w14:textId="77777777" w:rsidR="00771D47" w:rsidRPr="003772B9" w:rsidRDefault="00771D47" w:rsidP="00684B69">
            <w:r w:rsidRPr="003772B9">
              <w:t>Brief Summary</w:t>
            </w:r>
          </w:p>
        </w:tc>
        <w:tc>
          <w:tcPr>
            <w:tcW w:w="6588" w:type="dxa"/>
            <w:shd w:val="clear" w:color="auto" w:fill="auto"/>
          </w:tcPr>
          <w:p w14:paraId="541CFC67" w14:textId="77777777" w:rsidR="00771D47" w:rsidRPr="003772B9" w:rsidRDefault="00771D47" w:rsidP="00684B69">
            <w:r w:rsidRPr="003772B9">
              <w:t>A bilingual (English-Spanish) fourth-grade class uses a Valentine’s Day card exchange problem to explore mathematical relationships and share problem solving strategies. Students start with a smaller version of the task – calculating the number of exchanges among 3 students – and then calculate the number of cards needed if all students in the class (24) exchange valentines. During their problem solving, students discover patterns and are asked to explain their strategies and reasoning.</w:t>
            </w:r>
          </w:p>
        </w:tc>
      </w:tr>
      <w:tr w:rsidR="00771D47" w:rsidRPr="003772B9" w14:paraId="4335BCB6" w14:textId="77777777" w:rsidTr="00684B69">
        <w:tc>
          <w:tcPr>
            <w:tcW w:w="2268" w:type="dxa"/>
            <w:shd w:val="clear" w:color="auto" w:fill="auto"/>
          </w:tcPr>
          <w:p w14:paraId="1F0C139A" w14:textId="77777777" w:rsidR="00771D47" w:rsidRPr="003772B9" w:rsidRDefault="00771D47" w:rsidP="00684B69">
            <w:r w:rsidRPr="003772B9">
              <w:t>Reason for Inclusion in Set of Videos</w:t>
            </w:r>
          </w:p>
        </w:tc>
        <w:tc>
          <w:tcPr>
            <w:tcW w:w="6588" w:type="dxa"/>
            <w:shd w:val="clear" w:color="auto" w:fill="auto"/>
          </w:tcPr>
          <w:p w14:paraId="2D58D024" w14:textId="77777777" w:rsidR="00771D47" w:rsidRPr="003772B9" w:rsidRDefault="00771D47" w:rsidP="00684B69">
            <w:r w:rsidRPr="003772B9">
              <w:t>Racially/ethnically/linguistically diverse classroom</w:t>
            </w:r>
            <w:r>
              <w:t>.</w:t>
            </w:r>
            <w:r w:rsidRPr="003772B9">
              <w:t xml:space="preserve"> Shows all parts of a problem-based lesson (Launch, Explore, Summary) with students explaining their thinking throughout. Latina student elaborates correct solution.</w:t>
            </w:r>
          </w:p>
        </w:tc>
      </w:tr>
      <w:tr w:rsidR="00771D47" w:rsidRPr="003772B9" w14:paraId="1E22BD12" w14:textId="77777777" w:rsidTr="00684B69">
        <w:tc>
          <w:tcPr>
            <w:tcW w:w="2268" w:type="dxa"/>
            <w:shd w:val="clear" w:color="auto" w:fill="auto"/>
          </w:tcPr>
          <w:p w14:paraId="7F955E77" w14:textId="77777777" w:rsidR="00771D47" w:rsidRPr="003772B9" w:rsidRDefault="00771D47" w:rsidP="00684B69">
            <w:r w:rsidRPr="003772B9">
              <w:t>Grade Level/School Type</w:t>
            </w:r>
          </w:p>
        </w:tc>
        <w:tc>
          <w:tcPr>
            <w:tcW w:w="6588" w:type="dxa"/>
            <w:shd w:val="clear" w:color="auto" w:fill="auto"/>
          </w:tcPr>
          <w:p w14:paraId="2055FEF5" w14:textId="77777777" w:rsidR="00771D47" w:rsidRPr="003772B9" w:rsidRDefault="00771D47" w:rsidP="00684B69">
            <w:r w:rsidRPr="003772B9">
              <w:t>4th Grade/urban elementary</w:t>
            </w:r>
          </w:p>
        </w:tc>
      </w:tr>
      <w:tr w:rsidR="00771D47" w:rsidRPr="003772B9" w14:paraId="6A306811" w14:textId="77777777" w:rsidTr="00684B69">
        <w:tc>
          <w:tcPr>
            <w:tcW w:w="2268" w:type="dxa"/>
            <w:shd w:val="clear" w:color="auto" w:fill="auto"/>
          </w:tcPr>
          <w:p w14:paraId="35BC1AA1" w14:textId="77777777" w:rsidR="00771D47" w:rsidRPr="003772B9" w:rsidRDefault="00771D47" w:rsidP="00684B69">
            <w:r w:rsidRPr="003772B9">
              <w:t>School Location</w:t>
            </w:r>
          </w:p>
        </w:tc>
        <w:tc>
          <w:tcPr>
            <w:tcW w:w="6588" w:type="dxa"/>
            <w:shd w:val="clear" w:color="auto" w:fill="auto"/>
          </w:tcPr>
          <w:p w14:paraId="0C566A15" w14:textId="77777777" w:rsidR="00771D47" w:rsidRPr="003772B9" w:rsidRDefault="00771D47" w:rsidP="00684B69">
            <w:r w:rsidRPr="003772B9">
              <w:t>Tucson, Arizona</w:t>
            </w:r>
          </w:p>
        </w:tc>
      </w:tr>
      <w:tr w:rsidR="00771D47" w:rsidRPr="003772B9" w14:paraId="461F4E35" w14:textId="77777777" w:rsidTr="00684B69">
        <w:tc>
          <w:tcPr>
            <w:tcW w:w="2268" w:type="dxa"/>
            <w:shd w:val="clear" w:color="auto" w:fill="auto"/>
          </w:tcPr>
          <w:p w14:paraId="5E15361B" w14:textId="77777777" w:rsidR="00771D47" w:rsidRPr="003772B9" w:rsidRDefault="00771D47" w:rsidP="00684B69">
            <w:r w:rsidRPr="003772B9">
              <w:t>Math Content Focus</w:t>
            </w:r>
          </w:p>
        </w:tc>
        <w:tc>
          <w:tcPr>
            <w:tcW w:w="6588" w:type="dxa"/>
            <w:shd w:val="clear" w:color="auto" w:fill="auto"/>
          </w:tcPr>
          <w:p w14:paraId="6EC99328" w14:textId="77777777" w:rsidR="00771D47" w:rsidRPr="003772B9" w:rsidRDefault="00771D47" w:rsidP="00684B69">
            <w:r w:rsidRPr="003772B9">
              <w:t>Patterns, Problem Solving</w:t>
            </w:r>
          </w:p>
        </w:tc>
      </w:tr>
      <w:tr w:rsidR="00771D47" w:rsidRPr="003772B9" w14:paraId="48E5227E" w14:textId="77777777" w:rsidTr="00684B69">
        <w:tc>
          <w:tcPr>
            <w:tcW w:w="2268" w:type="dxa"/>
            <w:shd w:val="clear" w:color="auto" w:fill="auto"/>
          </w:tcPr>
          <w:p w14:paraId="3A0817A7" w14:textId="77777777" w:rsidR="00771D47" w:rsidRPr="003772B9" w:rsidRDefault="00771D47" w:rsidP="00684B69">
            <w:r w:rsidRPr="003772B9">
              <w:t>Length of Clip</w:t>
            </w:r>
          </w:p>
        </w:tc>
        <w:tc>
          <w:tcPr>
            <w:tcW w:w="6588" w:type="dxa"/>
            <w:shd w:val="clear" w:color="auto" w:fill="auto"/>
          </w:tcPr>
          <w:p w14:paraId="638037AF" w14:textId="77777777" w:rsidR="00771D47" w:rsidRPr="003772B9" w:rsidRDefault="00771D47" w:rsidP="00684B69">
            <w:r w:rsidRPr="003772B9">
              <w:t>14 minutes</w:t>
            </w:r>
          </w:p>
        </w:tc>
      </w:tr>
      <w:tr w:rsidR="00771D47" w:rsidRPr="003772B9" w14:paraId="2EC33021" w14:textId="77777777" w:rsidTr="00684B69">
        <w:tc>
          <w:tcPr>
            <w:tcW w:w="2268" w:type="dxa"/>
            <w:shd w:val="clear" w:color="auto" w:fill="auto"/>
          </w:tcPr>
          <w:p w14:paraId="19692786" w14:textId="77777777" w:rsidR="00771D47" w:rsidRPr="003772B9" w:rsidRDefault="00771D47" w:rsidP="00684B69">
            <w:r w:rsidRPr="003772B9">
              <w:t>Public Availability</w:t>
            </w:r>
          </w:p>
        </w:tc>
        <w:tc>
          <w:tcPr>
            <w:tcW w:w="6588" w:type="dxa"/>
            <w:shd w:val="clear" w:color="auto" w:fill="auto"/>
          </w:tcPr>
          <w:p w14:paraId="721DFACC" w14:textId="77777777" w:rsidR="00771D47" w:rsidRPr="003772B9" w:rsidRDefault="00771D47" w:rsidP="00684B69">
            <w:r w:rsidRPr="003772B9">
              <w:t xml:space="preserve">Available as part of Annenberg Media’s “Teaching Math: A Video Library, K-4.” Entire set of 11 DVDs is available for purchase at </w:t>
            </w:r>
            <w:hyperlink r:id="rId25" w:history="1">
              <w:r w:rsidRPr="003772B9">
                <w:rPr>
                  <w:rStyle w:val="Hyperlink"/>
                </w:rPr>
                <w:t>www.learner.org</w:t>
              </w:r>
            </w:hyperlink>
            <w:r w:rsidRPr="003772B9">
              <w:t xml:space="preserve">.  </w:t>
            </w:r>
          </w:p>
          <w:p w14:paraId="032B4A04" w14:textId="77777777" w:rsidR="00771D47" w:rsidRPr="003772B9" w:rsidRDefault="00771D47" w:rsidP="00684B69">
            <w:r w:rsidRPr="003772B9">
              <w:t xml:space="preserve">Also available on-line as a “video on demand” file at: </w:t>
            </w:r>
            <w:hyperlink r:id="rId26" w:history="1">
              <w:r w:rsidRPr="003772B9">
                <w:rPr>
                  <w:rStyle w:val="Hyperlink"/>
                </w:rPr>
                <w:t>http://www.learner.org/resources/series32.html</w:t>
              </w:r>
            </w:hyperlink>
            <w:r w:rsidRPr="003772B9">
              <w:t xml:space="preserve"> (Clip #42)</w:t>
            </w:r>
          </w:p>
        </w:tc>
      </w:tr>
      <w:tr w:rsidR="00771D47" w:rsidRPr="003772B9" w14:paraId="00D8463F" w14:textId="77777777" w:rsidTr="00684B69">
        <w:tc>
          <w:tcPr>
            <w:tcW w:w="2268" w:type="dxa"/>
            <w:shd w:val="clear" w:color="auto" w:fill="auto"/>
          </w:tcPr>
          <w:p w14:paraId="111A3012" w14:textId="77777777" w:rsidR="00771D47" w:rsidRPr="003772B9" w:rsidRDefault="00771D47" w:rsidP="00684B69">
            <w:r w:rsidRPr="003772B9">
              <w:t>Additional Discussion Prompts</w:t>
            </w:r>
          </w:p>
        </w:tc>
        <w:tc>
          <w:tcPr>
            <w:tcW w:w="6588" w:type="dxa"/>
            <w:shd w:val="clear" w:color="auto" w:fill="auto"/>
          </w:tcPr>
          <w:p w14:paraId="34B2D0FF" w14:textId="77777777" w:rsidR="00771D47" w:rsidRPr="003772B9" w:rsidRDefault="00771D47" w:rsidP="00BD2859">
            <w:pPr>
              <w:numPr>
                <w:ilvl w:val="0"/>
                <w:numId w:val="38"/>
              </w:numPr>
              <w:tabs>
                <w:tab w:val="clear" w:pos="720"/>
                <w:tab w:val="num" w:pos="252"/>
              </w:tabs>
              <w:ind w:left="252" w:hanging="270"/>
            </w:pPr>
            <w:r w:rsidRPr="003772B9">
              <w:t>How did the teacher elicit student thinking without imposing her own ideas?</w:t>
            </w:r>
          </w:p>
          <w:p w14:paraId="4B0891CA" w14:textId="77777777" w:rsidR="00771D47" w:rsidRPr="003772B9" w:rsidRDefault="00771D47" w:rsidP="00BD2859">
            <w:pPr>
              <w:numPr>
                <w:ilvl w:val="0"/>
                <w:numId w:val="38"/>
              </w:numPr>
              <w:tabs>
                <w:tab w:val="clear" w:pos="720"/>
                <w:tab w:val="num" w:pos="252"/>
              </w:tabs>
              <w:ind w:left="252" w:hanging="270"/>
            </w:pPr>
            <w:r w:rsidRPr="003772B9">
              <w:t xml:space="preserve">How appropriate was this problem for the students? </w:t>
            </w:r>
            <w:r w:rsidRPr="003772B9">
              <w:lastRenderedPageBreak/>
              <w:t>Explain your reasoning.</w:t>
            </w:r>
          </w:p>
          <w:p w14:paraId="22CDD358" w14:textId="77777777" w:rsidR="00771D47" w:rsidRPr="003772B9" w:rsidRDefault="00771D47" w:rsidP="00BD2859">
            <w:pPr>
              <w:numPr>
                <w:ilvl w:val="0"/>
                <w:numId w:val="38"/>
              </w:numPr>
              <w:tabs>
                <w:tab w:val="clear" w:pos="720"/>
                <w:tab w:val="num" w:pos="252"/>
              </w:tabs>
              <w:ind w:left="252" w:hanging="270"/>
            </w:pPr>
            <w:r w:rsidRPr="003772B9">
              <w:t>In what ways is language (Mathematics, Spanish) used as a resource for learning and teaching math?</w:t>
            </w:r>
          </w:p>
          <w:p w14:paraId="4D318C18" w14:textId="77777777" w:rsidR="00771D47" w:rsidRPr="003772B9" w:rsidRDefault="00771D47" w:rsidP="00BD2859">
            <w:pPr>
              <w:numPr>
                <w:ilvl w:val="0"/>
                <w:numId w:val="38"/>
              </w:numPr>
              <w:tabs>
                <w:tab w:val="clear" w:pos="720"/>
                <w:tab w:val="num" w:pos="252"/>
              </w:tabs>
              <w:ind w:left="252" w:hanging="270"/>
            </w:pPr>
            <w:r w:rsidRPr="003772B9">
              <w:t>How did the task, materials, and environment all facilitate problem solving in this lesson?</w:t>
            </w:r>
          </w:p>
        </w:tc>
      </w:tr>
      <w:tr w:rsidR="00771D47" w:rsidRPr="003772B9" w14:paraId="7BE3A6A9" w14:textId="77777777" w:rsidTr="00684B69">
        <w:tc>
          <w:tcPr>
            <w:tcW w:w="2268" w:type="dxa"/>
            <w:shd w:val="clear" w:color="auto" w:fill="auto"/>
          </w:tcPr>
          <w:p w14:paraId="040B83FB" w14:textId="77777777" w:rsidR="00771D47" w:rsidRPr="003772B9" w:rsidRDefault="00771D47" w:rsidP="00684B69">
            <w:r w:rsidRPr="003772B9">
              <w:lastRenderedPageBreak/>
              <w:t>Related Readings</w:t>
            </w:r>
          </w:p>
        </w:tc>
        <w:tc>
          <w:tcPr>
            <w:tcW w:w="6588" w:type="dxa"/>
            <w:shd w:val="clear" w:color="auto" w:fill="auto"/>
          </w:tcPr>
          <w:p w14:paraId="48D2E44A" w14:textId="77777777" w:rsidR="00771D47" w:rsidRPr="003772B9" w:rsidRDefault="00771D47" w:rsidP="00684B69">
            <w:r w:rsidRPr="003772B9">
              <w:t xml:space="preserve">-Moschkovich, J.N. (1999) Learning mathematics in two languages.  In Walter Secada (Ed) </w:t>
            </w:r>
            <w:r w:rsidRPr="003772B9">
              <w:rPr>
                <w:i/>
              </w:rPr>
              <w:t>Changing the faces of mathematics:  Perspectives on Multiculturalism and gender equity.</w:t>
            </w:r>
            <w:r w:rsidRPr="003772B9">
              <w:t xml:space="preserve"> (pp. 85-93). Reston, VA:  NCTM.  </w:t>
            </w:r>
          </w:p>
          <w:p w14:paraId="5D8CC162" w14:textId="77777777" w:rsidR="00771D47" w:rsidRPr="003772B9" w:rsidRDefault="00771D47" w:rsidP="00684B69">
            <w:r w:rsidRPr="003772B9">
              <w:rPr>
                <w:color w:val="000000"/>
              </w:rPr>
              <w:t xml:space="preserve">-Garrison, L. (1997). Making the NCTM Standards work for emergent English speakers. </w:t>
            </w:r>
            <w:r w:rsidRPr="003772B9">
              <w:rPr>
                <w:i/>
                <w:color w:val="000000"/>
              </w:rPr>
              <w:t>Teaching Children Mathematics (4)</w:t>
            </w:r>
            <w:r w:rsidRPr="003772B9">
              <w:rPr>
                <w:color w:val="000000"/>
              </w:rPr>
              <w:t>3, 133-138.</w:t>
            </w:r>
          </w:p>
        </w:tc>
      </w:tr>
    </w:tbl>
    <w:p w14:paraId="677DAE55" w14:textId="77777777" w:rsidR="00771D47" w:rsidRPr="003772B9" w:rsidRDefault="00771D47" w:rsidP="00684B6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7DEF97F2" w14:textId="77777777" w:rsidTr="00684B69">
        <w:tc>
          <w:tcPr>
            <w:tcW w:w="2268" w:type="dxa"/>
            <w:shd w:val="clear" w:color="auto" w:fill="auto"/>
          </w:tcPr>
          <w:p w14:paraId="5B95E658" w14:textId="77777777" w:rsidR="00771D47" w:rsidRPr="003772B9" w:rsidRDefault="00771D47" w:rsidP="00684B69">
            <w:pPr>
              <w:rPr>
                <w:b/>
              </w:rPr>
            </w:pPr>
            <w:r w:rsidRPr="003772B9">
              <w:rPr>
                <w:b/>
              </w:rPr>
              <w:t>Clip Title</w:t>
            </w:r>
          </w:p>
        </w:tc>
        <w:tc>
          <w:tcPr>
            <w:tcW w:w="6588" w:type="dxa"/>
            <w:shd w:val="clear" w:color="auto" w:fill="auto"/>
          </w:tcPr>
          <w:p w14:paraId="20B2944A" w14:textId="77777777" w:rsidR="00771D47" w:rsidRPr="003772B9" w:rsidRDefault="00771D47" w:rsidP="00684B69">
            <w:pPr>
              <w:rPr>
                <w:b/>
              </w:rPr>
            </w:pPr>
            <w:r w:rsidRPr="003772B9">
              <w:rPr>
                <w:b/>
              </w:rPr>
              <w:t>Sharing a Submarine Sandwich</w:t>
            </w:r>
          </w:p>
        </w:tc>
      </w:tr>
      <w:tr w:rsidR="00771D47" w:rsidRPr="003772B9" w14:paraId="3F14BD2B" w14:textId="77777777" w:rsidTr="00684B69">
        <w:tc>
          <w:tcPr>
            <w:tcW w:w="2268" w:type="dxa"/>
            <w:shd w:val="clear" w:color="auto" w:fill="auto"/>
          </w:tcPr>
          <w:p w14:paraId="6BA5208A" w14:textId="77777777" w:rsidR="00771D47" w:rsidRPr="003772B9" w:rsidRDefault="00771D47" w:rsidP="00684B69">
            <w:r w:rsidRPr="003772B9">
              <w:t>Brief Summary</w:t>
            </w:r>
          </w:p>
        </w:tc>
        <w:tc>
          <w:tcPr>
            <w:tcW w:w="6588" w:type="dxa"/>
            <w:shd w:val="clear" w:color="auto" w:fill="auto"/>
          </w:tcPr>
          <w:p w14:paraId="38DE3144" w14:textId="77777777" w:rsidR="00771D47" w:rsidRPr="003772B9" w:rsidRDefault="00771D47" w:rsidP="00684B69">
            <w:pPr>
              <w:pStyle w:val="NormalWeb"/>
              <w:rPr>
                <w:rFonts w:ascii="Times New Roman" w:hAnsi="Times New Roman" w:cs="Times New Roman"/>
                <w:sz w:val="24"/>
                <w:szCs w:val="24"/>
              </w:rPr>
            </w:pPr>
            <w:r w:rsidRPr="003772B9">
              <w:rPr>
                <w:rFonts w:ascii="Times New Roman" w:hAnsi="Times New Roman" w:cs="Times New Roman"/>
                <w:sz w:val="24"/>
                <w:szCs w:val="24"/>
              </w:rPr>
              <w:t>Students engage in a math workshop; the teacher introduces the context for learning, supports an investigation, and facilitates a math discussion. In the investigation, students work in small groups to determine if the distribution of submarine sandwiches on a field trip was fair and to figure out what portion of a sandwich each person received. The investigation concludes with an interview with the teacher, in which the teacher discuss her teaching moves and language.</w:t>
            </w:r>
          </w:p>
        </w:tc>
      </w:tr>
      <w:tr w:rsidR="00771D47" w:rsidRPr="003772B9" w14:paraId="7C9CC1F0" w14:textId="77777777" w:rsidTr="00684B69">
        <w:tc>
          <w:tcPr>
            <w:tcW w:w="2268" w:type="dxa"/>
            <w:shd w:val="clear" w:color="auto" w:fill="auto"/>
          </w:tcPr>
          <w:p w14:paraId="19A9EEB1" w14:textId="77777777" w:rsidR="00771D47" w:rsidRPr="003772B9" w:rsidRDefault="00771D47" w:rsidP="00684B69">
            <w:r w:rsidRPr="003772B9">
              <w:t>Reason for Inclusion in Set of Videos</w:t>
            </w:r>
          </w:p>
        </w:tc>
        <w:tc>
          <w:tcPr>
            <w:tcW w:w="6588" w:type="dxa"/>
            <w:shd w:val="clear" w:color="auto" w:fill="auto"/>
          </w:tcPr>
          <w:p w14:paraId="2736CE80" w14:textId="77777777" w:rsidR="00771D47" w:rsidRPr="003772B9" w:rsidRDefault="00771D47" w:rsidP="00684B69">
            <w:pPr>
              <w:pStyle w:val="NormalWeb"/>
              <w:rPr>
                <w:rFonts w:ascii="Times New Roman" w:hAnsi="Times New Roman" w:cs="Times New Roman"/>
                <w:sz w:val="24"/>
                <w:szCs w:val="24"/>
              </w:rPr>
            </w:pPr>
            <w:r w:rsidRPr="003772B9">
              <w:rPr>
                <w:rFonts w:ascii="Times New Roman" w:hAnsi="Times New Roman" w:cs="Times New Roman"/>
                <w:sz w:val="24"/>
                <w:szCs w:val="24"/>
              </w:rPr>
              <w:t>Racially/ethnically diverse urban classroom (mix of Latino, White, and African American with a small percentage of American Indian, Alaskan, Asian American or Pacific Islander). Provides a variety of direct modeling solutions by upper grade students who are exploring comparisons of fractions non-algorithmically.</w:t>
            </w:r>
          </w:p>
        </w:tc>
      </w:tr>
      <w:tr w:rsidR="00771D47" w:rsidRPr="003772B9" w14:paraId="46AEAE52" w14:textId="77777777" w:rsidTr="00684B69">
        <w:tc>
          <w:tcPr>
            <w:tcW w:w="2268" w:type="dxa"/>
            <w:shd w:val="clear" w:color="auto" w:fill="auto"/>
          </w:tcPr>
          <w:p w14:paraId="24C9124B" w14:textId="77777777" w:rsidR="00771D47" w:rsidRPr="003772B9" w:rsidRDefault="00771D47" w:rsidP="00684B69">
            <w:r w:rsidRPr="003772B9">
              <w:t>Grade Level</w:t>
            </w:r>
          </w:p>
        </w:tc>
        <w:tc>
          <w:tcPr>
            <w:tcW w:w="6588" w:type="dxa"/>
            <w:shd w:val="clear" w:color="auto" w:fill="auto"/>
          </w:tcPr>
          <w:p w14:paraId="50CF95B2" w14:textId="77777777" w:rsidR="00771D47" w:rsidRPr="003772B9" w:rsidRDefault="00771D47" w:rsidP="00684B69">
            <w:r w:rsidRPr="003772B9">
              <w:t>4</w:t>
            </w:r>
            <w:r w:rsidRPr="003772B9">
              <w:rPr>
                <w:vertAlign w:val="superscript"/>
              </w:rPr>
              <w:t>th</w:t>
            </w:r>
            <w:r w:rsidRPr="003772B9">
              <w:t>-5</w:t>
            </w:r>
            <w:r w:rsidRPr="003772B9">
              <w:rPr>
                <w:vertAlign w:val="superscript"/>
              </w:rPr>
              <w:t>th</w:t>
            </w:r>
            <w:r w:rsidRPr="003772B9">
              <w:t xml:space="preserve"> grade classroom</w:t>
            </w:r>
          </w:p>
        </w:tc>
      </w:tr>
      <w:tr w:rsidR="00771D47" w:rsidRPr="003772B9" w14:paraId="71E6CB92" w14:textId="77777777" w:rsidTr="00684B69">
        <w:tc>
          <w:tcPr>
            <w:tcW w:w="2268" w:type="dxa"/>
            <w:shd w:val="clear" w:color="auto" w:fill="auto"/>
          </w:tcPr>
          <w:p w14:paraId="366265C4" w14:textId="77777777" w:rsidR="00771D47" w:rsidRPr="003772B9" w:rsidRDefault="00771D47" w:rsidP="00684B69">
            <w:r w:rsidRPr="003772B9">
              <w:t>School Location</w:t>
            </w:r>
          </w:p>
        </w:tc>
        <w:tc>
          <w:tcPr>
            <w:tcW w:w="6588" w:type="dxa"/>
            <w:shd w:val="clear" w:color="auto" w:fill="auto"/>
          </w:tcPr>
          <w:p w14:paraId="77E6F235" w14:textId="77777777" w:rsidR="00771D47" w:rsidRPr="003772B9" w:rsidRDefault="00771D47" w:rsidP="00684B69">
            <w:r w:rsidRPr="003772B9">
              <w:t>New Rochelle, New York</w:t>
            </w:r>
          </w:p>
        </w:tc>
      </w:tr>
      <w:tr w:rsidR="00771D47" w:rsidRPr="003772B9" w14:paraId="7BA8CBA8" w14:textId="77777777" w:rsidTr="00684B69">
        <w:tc>
          <w:tcPr>
            <w:tcW w:w="2268" w:type="dxa"/>
            <w:shd w:val="clear" w:color="auto" w:fill="auto"/>
          </w:tcPr>
          <w:p w14:paraId="3E1C84AB" w14:textId="77777777" w:rsidR="00771D47" w:rsidRPr="003772B9" w:rsidRDefault="00771D47" w:rsidP="00684B69">
            <w:r w:rsidRPr="003772B9">
              <w:t>Math Content Focus</w:t>
            </w:r>
          </w:p>
        </w:tc>
        <w:tc>
          <w:tcPr>
            <w:tcW w:w="6588" w:type="dxa"/>
            <w:shd w:val="clear" w:color="auto" w:fill="auto"/>
          </w:tcPr>
          <w:p w14:paraId="671A6BDC" w14:textId="77777777" w:rsidR="00771D47" w:rsidRPr="003772B9" w:rsidRDefault="00771D47" w:rsidP="00684B69">
            <w:r w:rsidRPr="003772B9">
              <w:t>Fractions</w:t>
            </w:r>
          </w:p>
        </w:tc>
      </w:tr>
      <w:tr w:rsidR="00771D47" w:rsidRPr="003772B9" w14:paraId="7F516012" w14:textId="77777777" w:rsidTr="00684B69">
        <w:tc>
          <w:tcPr>
            <w:tcW w:w="2268" w:type="dxa"/>
            <w:shd w:val="clear" w:color="auto" w:fill="auto"/>
          </w:tcPr>
          <w:p w14:paraId="1599EC16" w14:textId="77777777" w:rsidR="00771D47" w:rsidRPr="003772B9" w:rsidRDefault="00771D47" w:rsidP="00684B69">
            <w:r w:rsidRPr="003772B9">
              <w:t>Length of Clip</w:t>
            </w:r>
          </w:p>
        </w:tc>
        <w:tc>
          <w:tcPr>
            <w:tcW w:w="6588" w:type="dxa"/>
            <w:shd w:val="clear" w:color="auto" w:fill="auto"/>
          </w:tcPr>
          <w:p w14:paraId="4D02CBCD" w14:textId="77777777" w:rsidR="00771D47" w:rsidRPr="003772B9" w:rsidRDefault="00771D47" w:rsidP="00684B69">
            <w:r w:rsidRPr="003772B9">
              <w:t>Multiple clips available</w:t>
            </w:r>
          </w:p>
        </w:tc>
      </w:tr>
      <w:tr w:rsidR="00771D47" w:rsidRPr="003772B9" w14:paraId="237DE68A" w14:textId="77777777" w:rsidTr="00684B69">
        <w:tc>
          <w:tcPr>
            <w:tcW w:w="2268" w:type="dxa"/>
            <w:shd w:val="clear" w:color="auto" w:fill="auto"/>
          </w:tcPr>
          <w:p w14:paraId="6FDF8241" w14:textId="77777777" w:rsidR="00771D47" w:rsidRPr="003772B9" w:rsidRDefault="00771D47" w:rsidP="00684B69">
            <w:r w:rsidRPr="003772B9">
              <w:t>Commercial</w:t>
            </w:r>
          </w:p>
          <w:p w14:paraId="6C94F138" w14:textId="77777777" w:rsidR="00771D47" w:rsidRPr="003772B9" w:rsidRDefault="00771D47" w:rsidP="00684B69">
            <w:r w:rsidRPr="003772B9">
              <w:t>Availability</w:t>
            </w:r>
          </w:p>
        </w:tc>
        <w:tc>
          <w:tcPr>
            <w:tcW w:w="6588" w:type="dxa"/>
            <w:shd w:val="clear" w:color="auto" w:fill="auto"/>
          </w:tcPr>
          <w:p w14:paraId="28F6EA0E" w14:textId="77777777" w:rsidR="00771D47" w:rsidRPr="003772B9" w:rsidRDefault="00771D47" w:rsidP="00684B69">
            <w:r w:rsidRPr="003772B9">
              <w:t xml:space="preserve">Video accompanies the following text: Fosnot, C. T., &amp; Dolk, M. (2002). </w:t>
            </w:r>
            <w:r w:rsidRPr="003772B9">
              <w:rPr>
                <w:i/>
                <w:iCs/>
              </w:rPr>
              <w:t>Young mathematicians at work: Constructing fraction</w:t>
            </w:r>
            <w:r>
              <w:rPr>
                <w:i/>
                <w:iCs/>
              </w:rPr>
              <w:t>s</w:t>
            </w:r>
            <w:r w:rsidRPr="003772B9">
              <w:rPr>
                <w:i/>
                <w:iCs/>
              </w:rPr>
              <w:t>, decimals, and percents</w:t>
            </w:r>
            <w:r w:rsidRPr="003772B9">
              <w:t>. Portsmouth, NH: Heinemann.</w:t>
            </w:r>
          </w:p>
        </w:tc>
      </w:tr>
      <w:tr w:rsidR="00771D47" w:rsidRPr="003772B9" w14:paraId="1B331857" w14:textId="77777777" w:rsidTr="00684B69">
        <w:tc>
          <w:tcPr>
            <w:tcW w:w="2268" w:type="dxa"/>
            <w:shd w:val="clear" w:color="auto" w:fill="auto"/>
          </w:tcPr>
          <w:p w14:paraId="3002129A" w14:textId="77777777" w:rsidR="00771D47" w:rsidRPr="003772B9" w:rsidRDefault="00771D47" w:rsidP="00684B69">
            <w:r w:rsidRPr="003772B9">
              <w:t>Additional Discussion Prompts</w:t>
            </w:r>
          </w:p>
        </w:tc>
        <w:tc>
          <w:tcPr>
            <w:tcW w:w="6588" w:type="dxa"/>
            <w:shd w:val="clear" w:color="auto" w:fill="auto"/>
          </w:tcPr>
          <w:p w14:paraId="5A9068F2" w14:textId="77777777" w:rsidR="00771D47" w:rsidRPr="003772B9" w:rsidRDefault="00771D47" w:rsidP="00BD2859">
            <w:pPr>
              <w:numPr>
                <w:ilvl w:val="0"/>
                <w:numId w:val="43"/>
              </w:numPr>
              <w:ind w:left="252" w:hanging="252"/>
            </w:pPr>
            <w:r w:rsidRPr="003772B9">
              <w:t>What are the key features of the teacher’s launch of this task? In what ways are the number choices important?</w:t>
            </w:r>
          </w:p>
          <w:p w14:paraId="7117054C" w14:textId="77777777" w:rsidR="00771D47" w:rsidRPr="003772B9" w:rsidRDefault="00771D47" w:rsidP="00BD2859">
            <w:pPr>
              <w:numPr>
                <w:ilvl w:val="0"/>
                <w:numId w:val="43"/>
              </w:numPr>
              <w:ind w:left="252" w:hanging="252"/>
            </w:pPr>
            <w:r w:rsidRPr="003772B9">
              <w:t>Focus on teacher questioning: What questions is the teacher asking? What talk moves is the teacher employing?</w:t>
            </w:r>
          </w:p>
        </w:tc>
      </w:tr>
    </w:tbl>
    <w:p w14:paraId="12399275" w14:textId="77777777" w:rsidR="00771D47" w:rsidRPr="003772B9" w:rsidRDefault="00771D47" w:rsidP="00684B6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6588"/>
      </w:tblGrid>
      <w:tr w:rsidR="00771D47" w:rsidRPr="003772B9" w14:paraId="1DEEBC7F" w14:textId="77777777" w:rsidTr="00684B69">
        <w:tc>
          <w:tcPr>
            <w:tcW w:w="2268" w:type="dxa"/>
            <w:shd w:val="clear" w:color="auto" w:fill="auto"/>
          </w:tcPr>
          <w:p w14:paraId="45B4459B" w14:textId="77777777" w:rsidR="00771D47" w:rsidRPr="003772B9" w:rsidRDefault="00771D47" w:rsidP="00684B69">
            <w:pPr>
              <w:rPr>
                <w:b/>
              </w:rPr>
            </w:pPr>
            <w:r w:rsidRPr="003772B9">
              <w:rPr>
                <w:b/>
              </w:rPr>
              <w:t>Clip Title</w:t>
            </w:r>
          </w:p>
        </w:tc>
        <w:tc>
          <w:tcPr>
            <w:tcW w:w="6588" w:type="dxa"/>
            <w:shd w:val="clear" w:color="auto" w:fill="auto"/>
          </w:tcPr>
          <w:p w14:paraId="2FDF2081" w14:textId="77777777" w:rsidR="00771D47" w:rsidRPr="003772B9" w:rsidRDefault="00771D47" w:rsidP="00684B69">
            <w:pPr>
              <w:rPr>
                <w:b/>
              </w:rPr>
            </w:pPr>
            <w:r w:rsidRPr="003772B9">
              <w:rPr>
                <w:b/>
              </w:rPr>
              <w:t>Fraction Tracks</w:t>
            </w:r>
          </w:p>
        </w:tc>
      </w:tr>
      <w:tr w:rsidR="00771D47" w:rsidRPr="003772B9" w14:paraId="2A3FC3D8" w14:textId="77777777" w:rsidTr="00684B69">
        <w:tc>
          <w:tcPr>
            <w:tcW w:w="2268" w:type="dxa"/>
            <w:shd w:val="clear" w:color="auto" w:fill="auto"/>
          </w:tcPr>
          <w:p w14:paraId="6AC2207D" w14:textId="77777777" w:rsidR="00771D47" w:rsidRPr="003772B9" w:rsidRDefault="00771D47" w:rsidP="00684B69">
            <w:r w:rsidRPr="003772B9">
              <w:t>Brief Summary</w:t>
            </w:r>
          </w:p>
        </w:tc>
        <w:tc>
          <w:tcPr>
            <w:tcW w:w="6588" w:type="dxa"/>
            <w:shd w:val="clear" w:color="auto" w:fill="auto"/>
          </w:tcPr>
          <w:p w14:paraId="346538C6" w14:textId="77777777" w:rsidR="00771D47" w:rsidRPr="003772B9" w:rsidRDefault="00771D47" w:rsidP="00684B69">
            <w:pPr>
              <w:rPr>
                <w:color w:val="3E3E37"/>
              </w:rPr>
            </w:pPr>
            <w:r w:rsidRPr="003772B9">
              <w:rPr>
                <w:color w:val="3E3E37"/>
              </w:rPr>
              <w:t>Using a board game, a fifth-grade class studies and practices fractions and equivalent fractions</w:t>
            </w:r>
          </w:p>
        </w:tc>
      </w:tr>
      <w:tr w:rsidR="00771D47" w:rsidRPr="003772B9" w14:paraId="1EE9125E" w14:textId="77777777" w:rsidTr="00684B69">
        <w:tc>
          <w:tcPr>
            <w:tcW w:w="2268" w:type="dxa"/>
            <w:shd w:val="clear" w:color="auto" w:fill="auto"/>
          </w:tcPr>
          <w:p w14:paraId="6B490CFC" w14:textId="77777777" w:rsidR="00771D47" w:rsidRPr="003772B9" w:rsidRDefault="00771D47" w:rsidP="00684B69">
            <w:r w:rsidRPr="003772B9">
              <w:t xml:space="preserve">Reason for Inclusion in Set of </w:t>
            </w:r>
            <w:r w:rsidRPr="003772B9">
              <w:lastRenderedPageBreak/>
              <w:t>Videos</w:t>
            </w:r>
          </w:p>
        </w:tc>
        <w:tc>
          <w:tcPr>
            <w:tcW w:w="6588" w:type="dxa"/>
            <w:shd w:val="clear" w:color="auto" w:fill="auto"/>
          </w:tcPr>
          <w:p w14:paraId="6C83FF61" w14:textId="77777777" w:rsidR="00771D47" w:rsidRPr="003772B9" w:rsidRDefault="00771D47" w:rsidP="00684B69">
            <w:pPr>
              <w:rPr>
                <w:color w:val="3E3E37"/>
              </w:rPr>
            </w:pPr>
            <w:r w:rsidRPr="003772B9">
              <w:lastRenderedPageBreak/>
              <w:t>Racially/ethnically diverse classroom.</w:t>
            </w:r>
            <w:r w:rsidRPr="003772B9">
              <w:rPr>
                <w:color w:val="3E3E37"/>
              </w:rPr>
              <w:t xml:space="preserve"> Features a game situation as a way to connect to students’ interests and </w:t>
            </w:r>
            <w:r w:rsidRPr="003772B9">
              <w:rPr>
                <w:color w:val="3E3E37"/>
              </w:rPr>
              <w:lastRenderedPageBreak/>
              <w:t>experience. The game is set up as cooperative, rather than competitive, as a way to promote students’ competence and minimize status issues.</w:t>
            </w:r>
          </w:p>
        </w:tc>
      </w:tr>
      <w:tr w:rsidR="00771D47" w:rsidRPr="003772B9" w14:paraId="7B1FC548" w14:textId="77777777" w:rsidTr="00684B69">
        <w:tc>
          <w:tcPr>
            <w:tcW w:w="2268" w:type="dxa"/>
            <w:shd w:val="clear" w:color="auto" w:fill="auto"/>
          </w:tcPr>
          <w:p w14:paraId="6E7269CD" w14:textId="77777777" w:rsidR="00771D47" w:rsidRPr="003772B9" w:rsidRDefault="00771D47" w:rsidP="00684B69">
            <w:r w:rsidRPr="003772B9">
              <w:lastRenderedPageBreak/>
              <w:t>Grade Level</w:t>
            </w:r>
          </w:p>
        </w:tc>
        <w:tc>
          <w:tcPr>
            <w:tcW w:w="6588" w:type="dxa"/>
            <w:shd w:val="clear" w:color="auto" w:fill="auto"/>
          </w:tcPr>
          <w:p w14:paraId="3651CC84" w14:textId="77777777" w:rsidR="00771D47" w:rsidRPr="003772B9" w:rsidRDefault="00771D47" w:rsidP="00684B69">
            <w:r w:rsidRPr="003772B9">
              <w:t>5</w:t>
            </w:r>
            <w:r w:rsidRPr="003772B9">
              <w:rPr>
                <w:vertAlign w:val="superscript"/>
              </w:rPr>
              <w:t>th</w:t>
            </w:r>
            <w:r w:rsidRPr="003772B9">
              <w:t xml:space="preserve"> grade</w:t>
            </w:r>
          </w:p>
        </w:tc>
      </w:tr>
      <w:tr w:rsidR="00771D47" w:rsidRPr="003772B9" w14:paraId="46389C95" w14:textId="77777777" w:rsidTr="00684B69">
        <w:tc>
          <w:tcPr>
            <w:tcW w:w="2268" w:type="dxa"/>
            <w:shd w:val="clear" w:color="auto" w:fill="auto"/>
          </w:tcPr>
          <w:p w14:paraId="0CE0597D" w14:textId="77777777" w:rsidR="00771D47" w:rsidRPr="003772B9" w:rsidRDefault="00771D47" w:rsidP="00684B69">
            <w:r w:rsidRPr="003772B9">
              <w:t>School Location</w:t>
            </w:r>
          </w:p>
        </w:tc>
        <w:tc>
          <w:tcPr>
            <w:tcW w:w="6588" w:type="dxa"/>
            <w:shd w:val="clear" w:color="auto" w:fill="auto"/>
          </w:tcPr>
          <w:p w14:paraId="15D5CD7B" w14:textId="77777777" w:rsidR="00771D47" w:rsidRPr="003772B9" w:rsidRDefault="00771D47" w:rsidP="00684B69">
            <w:r w:rsidRPr="003772B9">
              <w:t>Brookline, Massachusetts</w:t>
            </w:r>
          </w:p>
        </w:tc>
      </w:tr>
      <w:tr w:rsidR="00771D47" w:rsidRPr="003772B9" w14:paraId="7BF53F40" w14:textId="77777777" w:rsidTr="00684B69">
        <w:tc>
          <w:tcPr>
            <w:tcW w:w="2268" w:type="dxa"/>
            <w:shd w:val="clear" w:color="auto" w:fill="auto"/>
          </w:tcPr>
          <w:p w14:paraId="04DBE31D" w14:textId="77777777" w:rsidR="00771D47" w:rsidRPr="003772B9" w:rsidRDefault="00771D47" w:rsidP="00684B69">
            <w:r w:rsidRPr="003772B9">
              <w:t>Math Content Focus</w:t>
            </w:r>
          </w:p>
        </w:tc>
        <w:tc>
          <w:tcPr>
            <w:tcW w:w="6588" w:type="dxa"/>
            <w:shd w:val="clear" w:color="auto" w:fill="auto"/>
          </w:tcPr>
          <w:p w14:paraId="02A480FE" w14:textId="77777777" w:rsidR="00771D47" w:rsidRPr="003772B9" w:rsidRDefault="00771D47" w:rsidP="00684B69">
            <w:r w:rsidRPr="003772B9">
              <w:t>Fractions, problem-solving</w:t>
            </w:r>
          </w:p>
        </w:tc>
      </w:tr>
      <w:tr w:rsidR="00771D47" w:rsidRPr="003772B9" w14:paraId="73B81A59" w14:textId="77777777" w:rsidTr="00684B69">
        <w:tc>
          <w:tcPr>
            <w:tcW w:w="2268" w:type="dxa"/>
            <w:shd w:val="clear" w:color="auto" w:fill="auto"/>
          </w:tcPr>
          <w:p w14:paraId="0A887630" w14:textId="77777777" w:rsidR="00771D47" w:rsidRPr="003772B9" w:rsidRDefault="00771D47" w:rsidP="00684B69">
            <w:r w:rsidRPr="003772B9">
              <w:t>Length of Clip</w:t>
            </w:r>
          </w:p>
        </w:tc>
        <w:tc>
          <w:tcPr>
            <w:tcW w:w="6588" w:type="dxa"/>
            <w:shd w:val="clear" w:color="auto" w:fill="auto"/>
          </w:tcPr>
          <w:p w14:paraId="302AC443" w14:textId="77777777" w:rsidR="00771D47" w:rsidRPr="003772B9" w:rsidRDefault="00771D47" w:rsidP="00684B69">
            <w:r w:rsidRPr="003772B9">
              <w:t>15 minutes</w:t>
            </w:r>
          </w:p>
        </w:tc>
      </w:tr>
      <w:tr w:rsidR="00771D47" w:rsidRPr="003772B9" w14:paraId="72F86DF8" w14:textId="77777777" w:rsidTr="00684B69">
        <w:tc>
          <w:tcPr>
            <w:tcW w:w="2268" w:type="dxa"/>
            <w:shd w:val="clear" w:color="auto" w:fill="auto"/>
          </w:tcPr>
          <w:p w14:paraId="78D7CAA1" w14:textId="77777777" w:rsidR="00771D47" w:rsidRPr="003772B9" w:rsidRDefault="00771D47" w:rsidP="00684B69">
            <w:r w:rsidRPr="003772B9">
              <w:t>Public</w:t>
            </w:r>
          </w:p>
          <w:p w14:paraId="09857DE6" w14:textId="77777777" w:rsidR="00771D47" w:rsidRPr="003772B9" w:rsidRDefault="00771D47" w:rsidP="00684B69">
            <w:r w:rsidRPr="003772B9">
              <w:t>Availability</w:t>
            </w:r>
          </w:p>
        </w:tc>
        <w:tc>
          <w:tcPr>
            <w:tcW w:w="6588" w:type="dxa"/>
            <w:shd w:val="clear" w:color="auto" w:fill="auto"/>
          </w:tcPr>
          <w:p w14:paraId="613B9A53" w14:textId="77777777" w:rsidR="00771D47" w:rsidRPr="003772B9" w:rsidRDefault="00771D47" w:rsidP="00684B69">
            <w:r w:rsidRPr="003772B9">
              <w:t xml:space="preserve">Available as part of Annenberg Media’s “Teaching Math: A Video Library, K-4.” Entire set of 11 DVDs is available for purchase at </w:t>
            </w:r>
            <w:hyperlink r:id="rId27" w:history="1">
              <w:r w:rsidRPr="003772B9">
                <w:rPr>
                  <w:rStyle w:val="Hyperlink"/>
                </w:rPr>
                <w:t>www.learner.org</w:t>
              </w:r>
            </w:hyperlink>
            <w:r w:rsidRPr="003772B9">
              <w:t xml:space="preserve">.  </w:t>
            </w:r>
          </w:p>
          <w:p w14:paraId="469C3DB7" w14:textId="77777777" w:rsidR="00771D47" w:rsidRPr="003772B9" w:rsidRDefault="00771D47" w:rsidP="00684B69">
            <w:r w:rsidRPr="003772B9">
              <w:t xml:space="preserve">Also available on-line as a “video on demand” file at: </w:t>
            </w:r>
            <w:hyperlink r:id="rId28" w:history="1">
              <w:r w:rsidRPr="003772B9">
                <w:rPr>
                  <w:rStyle w:val="Hyperlink"/>
                </w:rPr>
                <w:t>http://www.learner.org/resources/series32.html</w:t>
              </w:r>
            </w:hyperlink>
            <w:r w:rsidRPr="003772B9">
              <w:t xml:space="preserve"> (Clip #1)</w:t>
            </w:r>
          </w:p>
        </w:tc>
      </w:tr>
      <w:tr w:rsidR="00771D47" w:rsidRPr="003772B9" w14:paraId="3DE20A27" w14:textId="77777777" w:rsidTr="00684B69">
        <w:tc>
          <w:tcPr>
            <w:tcW w:w="2268" w:type="dxa"/>
            <w:shd w:val="clear" w:color="auto" w:fill="auto"/>
          </w:tcPr>
          <w:p w14:paraId="3F9FB0CA" w14:textId="77777777" w:rsidR="00771D47" w:rsidRPr="003772B9" w:rsidRDefault="00771D47" w:rsidP="00684B69">
            <w:r w:rsidRPr="003772B9">
              <w:t>Additional Discussion Prompts</w:t>
            </w:r>
          </w:p>
        </w:tc>
        <w:tc>
          <w:tcPr>
            <w:tcW w:w="6588" w:type="dxa"/>
            <w:shd w:val="clear" w:color="auto" w:fill="auto"/>
          </w:tcPr>
          <w:p w14:paraId="6C4E0C39" w14:textId="77777777" w:rsidR="00771D47" w:rsidRPr="003772B9" w:rsidRDefault="00771D47" w:rsidP="00BD2859">
            <w:pPr>
              <w:numPr>
                <w:ilvl w:val="0"/>
                <w:numId w:val="42"/>
              </w:numPr>
              <w:tabs>
                <w:tab w:val="clear" w:pos="720"/>
                <w:tab w:val="num" w:pos="252"/>
              </w:tabs>
              <w:ind w:left="252" w:hanging="180"/>
            </w:pPr>
            <w:r w:rsidRPr="003772B9">
              <w:t>What are the pros and cons of using cooperative games?</w:t>
            </w:r>
          </w:p>
          <w:p w14:paraId="0937D48E" w14:textId="77777777" w:rsidR="00771D47" w:rsidRPr="003772B9" w:rsidRDefault="00771D47" w:rsidP="00BD2859">
            <w:pPr>
              <w:numPr>
                <w:ilvl w:val="0"/>
                <w:numId w:val="42"/>
              </w:numPr>
              <w:tabs>
                <w:tab w:val="clear" w:pos="720"/>
                <w:tab w:val="num" w:pos="252"/>
              </w:tabs>
              <w:ind w:left="252" w:hanging="180"/>
            </w:pPr>
            <w:r w:rsidRPr="003772B9">
              <w:t>How do materials, such as fraction pieces, enhance student understanding?</w:t>
            </w:r>
          </w:p>
        </w:tc>
      </w:tr>
    </w:tbl>
    <w:p w14:paraId="23AC4759" w14:textId="77777777" w:rsidR="00771D47" w:rsidRPr="003772B9" w:rsidRDefault="00771D47" w:rsidP="00684B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7078"/>
      </w:tblGrid>
      <w:tr w:rsidR="00771D47" w:rsidRPr="003772B9" w14:paraId="52717D5F" w14:textId="77777777" w:rsidTr="00684B69">
        <w:tc>
          <w:tcPr>
            <w:tcW w:w="2268" w:type="dxa"/>
            <w:shd w:val="clear" w:color="auto" w:fill="auto"/>
          </w:tcPr>
          <w:p w14:paraId="2339D842" w14:textId="77777777" w:rsidR="00771D47" w:rsidRPr="003772B9" w:rsidRDefault="00771D47" w:rsidP="00684B69">
            <w:pPr>
              <w:rPr>
                <w:b/>
              </w:rPr>
            </w:pPr>
            <w:r w:rsidRPr="003772B9">
              <w:rPr>
                <w:b/>
              </w:rPr>
              <w:t>Clip Title</w:t>
            </w:r>
          </w:p>
        </w:tc>
        <w:tc>
          <w:tcPr>
            <w:tcW w:w="6588" w:type="dxa"/>
            <w:shd w:val="clear" w:color="auto" w:fill="auto"/>
          </w:tcPr>
          <w:p w14:paraId="7D2A14EB" w14:textId="77777777" w:rsidR="00771D47" w:rsidRPr="003772B9" w:rsidRDefault="00771D47" w:rsidP="00684B69">
            <w:pPr>
              <w:rPr>
                <w:b/>
              </w:rPr>
            </w:pPr>
            <w:r w:rsidRPr="003772B9">
              <w:rPr>
                <w:b/>
              </w:rPr>
              <w:t>Questioning Data</w:t>
            </w:r>
          </w:p>
        </w:tc>
      </w:tr>
      <w:tr w:rsidR="00771D47" w:rsidRPr="003772B9" w14:paraId="16866C3B" w14:textId="77777777" w:rsidTr="00684B69">
        <w:tc>
          <w:tcPr>
            <w:tcW w:w="2268" w:type="dxa"/>
            <w:shd w:val="clear" w:color="auto" w:fill="auto"/>
          </w:tcPr>
          <w:p w14:paraId="66E3850B" w14:textId="77777777" w:rsidR="00771D47" w:rsidRPr="003772B9" w:rsidRDefault="00771D47" w:rsidP="00684B69">
            <w:r w:rsidRPr="003772B9">
              <w:t>Brief Summary</w:t>
            </w:r>
          </w:p>
        </w:tc>
        <w:tc>
          <w:tcPr>
            <w:tcW w:w="6588" w:type="dxa"/>
            <w:shd w:val="clear" w:color="auto" w:fill="auto"/>
          </w:tcPr>
          <w:p w14:paraId="4173E78A" w14:textId="77777777" w:rsidR="00771D47" w:rsidRPr="003772B9" w:rsidRDefault="00771D47" w:rsidP="00684B69">
            <w:r w:rsidRPr="003772B9">
              <w:t xml:space="preserve">The lesson begins with a whole group discussion of a local newspaper article, and a poll that students conducted related to the article. (The article described local mall owners’ desire to institute a dress code for shoppers.) Next, students work in small groups to interpret and write about graphs from various newspapers OR to organize data from surveys they designed about topics of personal interest. The lesson ends with a whole group discussion of students’ interpretations and questions. </w:t>
            </w:r>
          </w:p>
        </w:tc>
      </w:tr>
      <w:tr w:rsidR="00771D47" w:rsidRPr="003772B9" w14:paraId="1706D038" w14:textId="77777777" w:rsidTr="00684B69">
        <w:tc>
          <w:tcPr>
            <w:tcW w:w="2268" w:type="dxa"/>
            <w:shd w:val="clear" w:color="auto" w:fill="auto"/>
          </w:tcPr>
          <w:p w14:paraId="3DF2D7C5" w14:textId="77777777" w:rsidR="00771D47" w:rsidRPr="003772B9" w:rsidRDefault="00771D47" w:rsidP="00684B69">
            <w:r w:rsidRPr="003772B9">
              <w:t>Reason for Inclusion in Set of Videos</w:t>
            </w:r>
          </w:p>
        </w:tc>
        <w:tc>
          <w:tcPr>
            <w:tcW w:w="6588" w:type="dxa"/>
            <w:shd w:val="clear" w:color="auto" w:fill="auto"/>
          </w:tcPr>
          <w:p w14:paraId="284C6D38" w14:textId="77777777" w:rsidR="00771D47" w:rsidRPr="003772B9" w:rsidRDefault="00771D47" w:rsidP="00684B69">
            <w:r w:rsidRPr="003772B9">
              <w:t>Racially/Ethnically Diverse classroom (predominantly Latino students, some White students). Lesson connects to a current issue in the students’ community and draws on students’ interests as they choose graphs from newspapers to explore data displays. The teacher positions a student who struggled with a representation as an expert in appropriate use of that representation for another group.</w:t>
            </w:r>
          </w:p>
        </w:tc>
      </w:tr>
      <w:tr w:rsidR="00771D47" w:rsidRPr="003772B9" w14:paraId="7E7004A8" w14:textId="77777777" w:rsidTr="00684B69">
        <w:tc>
          <w:tcPr>
            <w:tcW w:w="2268" w:type="dxa"/>
            <w:shd w:val="clear" w:color="auto" w:fill="auto"/>
          </w:tcPr>
          <w:p w14:paraId="7B6EA3C5" w14:textId="77777777" w:rsidR="00771D47" w:rsidRPr="003772B9" w:rsidRDefault="00771D47" w:rsidP="00684B69">
            <w:r w:rsidRPr="003772B9">
              <w:t>Grade Level</w:t>
            </w:r>
          </w:p>
        </w:tc>
        <w:tc>
          <w:tcPr>
            <w:tcW w:w="6588" w:type="dxa"/>
            <w:shd w:val="clear" w:color="auto" w:fill="auto"/>
          </w:tcPr>
          <w:p w14:paraId="5E8DBBF1" w14:textId="77777777" w:rsidR="00771D47" w:rsidRPr="003772B9" w:rsidRDefault="00771D47" w:rsidP="00684B69">
            <w:r w:rsidRPr="003772B9">
              <w:t>4</w:t>
            </w:r>
            <w:r w:rsidRPr="003772B9">
              <w:rPr>
                <w:vertAlign w:val="superscript"/>
              </w:rPr>
              <w:t>th</w:t>
            </w:r>
            <w:r w:rsidRPr="003772B9">
              <w:t>-6</w:t>
            </w:r>
            <w:r w:rsidRPr="003772B9">
              <w:rPr>
                <w:vertAlign w:val="superscript"/>
              </w:rPr>
              <w:t>th</w:t>
            </w:r>
            <w:r w:rsidRPr="003772B9">
              <w:t xml:space="preserve"> grade</w:t>
            </w:r>
          </w:p>
        </w:tc>
      </w:tr>
      <w:tr w:rsidR="00771D47" w:rsidRPr="003772B9" w14:paraId="033B2D37" w14:textId="77777777" w:rsidTr="00684B69">
        <w:tc>
          <w:tcPr>
            <w:tcW w:w="2268" w:type="dxa"/>
            <w:shd w:val="clear" w:color="auto" w:fill="auto"/>
          </w:tcPr>
          <w:p w14:paraId="2A6FA7C1" w14:textId="77777777" w:rsidR="00771D47" w:rsidRPr="003772B9" w:rsidRDefault="00771D47" w:rsidP="00684B69">
            <w:r w:rsidRPr="003772B9">
              <w:t>School Location</w:t>
            </w:r>
          </w:p>
        </w:tc>
        <w:tc>
          <w:tcPr>
            <w:tcW w:w="6588" w:type="dxa"/>
            <w:shd w:val="clear" w:color="auto" w:fill="auto"/>
          </w:tcPr>
          <w:p w14:paraId="1883615F" w14:textId="77777777" w:rsidR="00771D47" w:rsidRPr="003772B9" w:rsidRDefault="00771D47" w:rsidP="00684B69">
            <w:r w:rsidRPr="003772B9">
              <w:t>Tucson, Arizona</w:t>
            </w:r>
          </w:p>
        </w:tc>
      </w:tr>
      <w:tr w:rsidR="00771D47" w:rsidRPr="003772B9" w14:paraId="1BE6CC28" w14:textId="77777777" w:rsidTr="00684B69">
        <w:tc>
          <w:tcPr>
            <w:tcW w:w="2268" w:type="dxa"/>
            <w:shd w:val="clear" w:color="auto" w:fill="auto"/>
          </w:tcPr>
          <w:p w14:paraId="10425732" w14:textId="77777777" w:rsidR="00771D47" w:rsidRPr="003772B9" w:rsidRDefault="00771D47" w:rsidP="00684B69">
            <w:r w:rsidRPr="003772B9">
              <w:t>Math Content Focus</w:t>
            </w:r>
          </w:p>
        </w:tc>
        <w:tc>
          <w:tcPr>
            <w:tcW w:w="6588" w:type="dxa"/>
            <w:shd w:val="clear" w:color="auto" w:fill="auto"/>
          </w:tcPr>
          <w:p w14:paraId="5C17E631" w14:textId="77777777" w:rsidR="00771D47" w:rsidRPr="003772B9" w:rsidRDefault="00771D47" w:rsidP="00684B69">
            <w:r w:rsidRPr="003772B9">
              <w:t xml:space="preserve">Collecting, </w:t>
            </w:r>
            <w:r>
              <w:t>o</w:t>
            </w:r>
            <w:r w:rsidRPr="003772B9">
              <w:t xml:space="preserve">rganizing, </w:t>
            </w:r>
            <w:r>
              <w:t>r</w:t>
            </w:r>
            <w:r w:rsidRPr="003772B9">
              <w:t xml:space="preserve">epresenting and </w:t>
            </w:r>
            <w:r>
              <w:t>a</w:t>
            </w:r>
            <w:r w:rsidRPr="003772B9">
              <w:t xml:space="preserve">nalyzing </w:t>
            </w:r>
            <w:r>
              <w:t>d</w:t>
            </w:r>
            <w:r w:rsidRPr="003772B9">
              <w:t xml:space="preserve">ata </w:t>
            </w:r>
          </w:p>
        </w:tc>
      </w:tr>
      <w:tr w:rsidR="00771D47" w:rsidRPr="003772B9" w14:paraId="725B6BAA" w14:textId="77777777" w:rsidTr="00684B69">
        <w:tc>
          <w:tcPr>
            <w:tcW w:w="2268" w:type="dxa"/>
            <w:shd w:val="clear" w:color="auto" w:fill="auto"/>
          </w:tcPr>
          <w:p w14:paraId="0032D2A8" w14:textId="77777777" w:rsidR="00771D47" w:rsidRPr="003772B9" w:rsidRDefault="00771D47" w:rsidP="00684B69">
            <w:r w:rsidRPr="003772B9">
              <w:t>Length of Clip</w:t>
            </w:r>
          </w:p>
        </w:tc>
        <w:tc>
          <w:tcPr>
            <w:tcW w:w="6588" w:type="dxa"/>
            <w:shd w:val="clear" w:color="auto" w:fill="auto"/>
          </w:tcPr>
          <w:p w14:paraId="38C82C62" w14:textId="77777777" w:rsidR="00771D47" w:rsidRPr="003772B9" w:rsidRDefault="00771D47" w:rsidP="00684B69">
            <w:r w:rsidRPr="003772B9">
              <w:t>16 minutes</w:t>
            </w:r>
          </w:p>
        </w:tc>
      </w:tr>
      <w:tr w:rsidR="00771D47" w:rsidRPr="003772B9" w14:paraId="0BB3BA0F" w14:textId="77777777" w:rsidTr="00684B69">
        <w:tc>
          <w:tcPr>
            <w:tcW w:w="2268" w:type="dxa"/>
            <w:shd w:val="clear" w:color="auto" w:fill="auto"/>
          </w:tcPr>
          <w:p w14:paraId="383E4C99" w14:textId="77777777" w:rsidR="00771D47" w:rsidRPr="003772B9" w:rsidRDefault="00771D47" w:rsidP="00684B69">
            <w:r w:rsidRPr="003772B9">
              <w:t>Public</w:t>
            </w:r>
          </w:p>
          <w:p w14:paraId="490D5C87" w14:textId="77777777" w:rsidR="00771D47" w:rsidRPr="003772B9" w:rsidRDefault="00771D47" w:rsidP="00684B69">
            <w:r w:rsidRPr="003772B9">
              <w:t>Availability</w:t>
            </w:r>
          </w:p>
        </w:tc>
        <w:tc>
          <w:tcPr>
            <w:tcW w:w="6588" w:type="dxa"/>
            <w:shd w:val="clear" w:color="auto" w:fill="auto"/>
          </w:tcPr>
          <w:p w14:paraId="20A383CE" w14:textId="77777777" w:rsidR="00771D47" w:rsidRPr="003772B9" w:rsidRDefault="00771D47" w:rsidP="00684B69">
            <w:r w:rsidRPr="003772B9">
              <w:t xml:space="preserve">Available as part of Annenberg Media’s “Teaching Math: A Video Library, K-4.” Entire set of 11 DVDs is available for purchase at </w:t>
            </w:r>
            <w:hyperlink r:id="rId29" w:history="1">
              <w:r w:rsidRPr="003772B9">
                <w:rPr>
                  <w:rStyle w:val="Hyperlink"/>
                </w:rPr>
                <w:t>www.learner.org</w:t>
              </w:r>
            </w:hyperlink>
            <w:r w:rsidRPr="003772B9">
              <w:t xml:space="preserve">.  </w:t>
            </w:r>
          </w:p>
          <w:p w14:paraId="3C044ABB" w14:textId="77777777" w:rsidR="00771D47" w:rsidRPr="003772B9" w:rsidRDefault="00771D47" w:rsidP="00684B69">
            <w:r w:rsidRPr="003772B9">
              <w:t xml:space="preserve">Also available on-line as a “video on demand” file at: </w:t>
            </w:r>
            <w:hyperlink r:id="rId30" w:history="1">
              <w:r w:rsidRPr="003772B9">
                <w:rPr>
                  <w:rStyle w:val="Hyperlink"/>
                </w:rPr>
                <w:t>http://www.learner.org/resources/series32.html</w:t>
              </w:r>
            </w:hyperlink>
            <w:r w:rsidRPr="003772B9">
              <w:t xml:space="preserve"> (Clip #32)</w:t>
            </w:r>
          </w:p>
        </w:tc>
      </w:tr>
      <w:tr w:rsidR="00771D47" w:rsidRPr="003772B9" w14:paraId="0E82D5F3" w14:textId="77777777" w:rsidTr="00684B69">
        <w:tc>
          <w:tcPr>
            <w:tcW w:w="2268" w:type="dxa"/>
            <w:shd w:val="clear" w:color="auto" w:fill="auto"/>
          </w:tcPr>
          <w:p w14:paraId="08F587ED" w14:textId="77777777" w:rsidR="00771D47" w:rsidRPr="003772B9" w:rsidRDefault="00771D47" w:rsidP="00684B69">
            <w:r w:rsidRPr="003772B9">
              <w:t>Additional Discussion Prompts</w:t>
            </w:r>
          </w:p>
        </w:tc>
        <w:tc>
          <w:tcPr>
            <w:tcW w:w="6588" w:type="dxa"/>
            <w:shd w:val="clear" w:color="auto" w:fill="auto"/>
          </w:tcPr>
          <w:p w14:paraId="4E6C4499" w14:textId="77777777" w:rsidR="00771D47" w:rsidRPr="003772B9" w:rsidRDefault="00771D47" w:rsidP="00684B69">
            <w:pPr>
              <w:ind w:left="252" w:hanging="252"/>
            </w:pPr>
            <w:r w:rsidRPr="003772B9">
              <w:t xml:space="preserve">• How did the students draw upon critical knowledge? </w:t>
            </w:r>
          </w:p>
          <w:p w14:paraId="2A906F96" w14:textId="77777777" w:rsidR="00771D47" w:rsidRPr="003772B9" w:rsidRDefault="00771D47" w:rsidP="00684B69">
            <w:pPr>
              <w:ind w:left="162" w:hanging="162"/>
            </w:pPr>
            <w:r w:rsidRPr="003772B9">
              <w:t>• How did (or how might have) students’ mathematical activity enhance</w:t>
            </w:r>
            <w:r>
              <w:t xml:space="preserve"> </w:t>
            </w:r>
            <w:r w:rsidRPr="003772B9">
              <w:t>their critical understanding of important local, national, or global issues?</w:t>
            </w:r>
          </w:p>
          <w:p w14:paraId="02158458" w14:textId="77777777" w:rsidR="00771D47" w:rsidRPr="003772B9" w:rsidRDefault="00771D47" w:rsidP="00684B69">
            <w:pPr>
              <w:ind w:left="162" w:hanging="162"/>
            </w:pPr>
            <w:r w:rsidRPr="003772B9">
              <w:lastRenderedPageBreak/>
              <w:t>• How did (or how might have) students’ critical understandings about a</w:t>
            </w:r>
            <w:r>
              <w:t xml:space="preserve"> </w:t>
            </w:r>
            <w:r w:rsidRPr="003772B9">
              <w:t xml:space="preserve">topic impact the way they made sense of the mathematics? </w:t>
            </w:r>
          </w:p>
        </w:tc>
      </w:tr>
      <w:tr w:rsidR="00771D47" w:rsidRPr="003772B9" w14:paraId="10B815AB" w14:textId="77777777" w:rsidTr="00684B69">
        <w:tc>
          <w:tcPr>
            <w:tcW w:w="2268" w:type="dxa"/>
            <w:shd w:val="clear" w:color="auto" w:fill="auto"/>
          </w:tcPr>
          <w:p w14:paraId="4C5684AD" w14:textId="77777777" w:rsidR="00771D47" w:rsidRPr="003772B9" w:rsidRDefault="00771D47" w:rsidP="00684B69">
            <w:r w:rsidRPr="003772B9">
              <w:lastRenderedPageBreak/>
              <w:t>Related Readings</w:t>
            </w:r>
          </w:p>
          <w:p w14:paraId="2E2CB093" w14:textId="77777777" w:rsidR="00771D47" w:rsidRPr="003772B9" w:rsidRDefault="00771D47" w:rsidP="00684B69">
            <w:r w:rsidRPr="003772B9">
              <w:t>(see critical case #7 on the previous page)</w:t>
            </w:r>
          </w:p>
        </w:tc>
        <w:tc>
          <w:tcPr>
            <w:tcW w:w="6588" w:type="dxa"/>
            <w:shd w:val="clear" w:color="auto" w:fill="auto"/>
          </w:tcPr>
          <w:p w14:paraId="037EB513" w14:textId="77777777" w:rsidR="00771D47" w:rsidRPr="003772B9" w:rsidRDefault="00771D47" w:rsidP="00684B69">
            <w:pPr>
              <w:rPr>
                <w:color w:val="000000"/>
              </w:rPr>
            </w:pPr>
            <w:r w:rsidRPr="003772B9">
              <w:rPr>
                <w:color w:val="000000"/>
              </w:rPr>
              <w:t xml:space="preserve">-Turner, E. &amp; Font Strawhun, B. (2007). Posing problems that matter: Investigating school overcrowding. </w:t>
            </w:r>
            <w:r w:rsidRPr="003772B9">
              <w:rPr>
                <w:i/>
                <w:color w:val="000000"/>
              </w:rPr>
              <w:t>Teaching Children Mathematics (13)</w:t>
            </w:r>
            <w:r w:rsidRPr="003772B9">
              <w:rPr>
                <w:color w:val="000000"/>
              </w:rPr>
              <w:t>9, 457-463.</w:t>
            </w:r>
          </w:p>
          <w:p w14:paraId="2EF539D3" w14:textId="77777777" w:rsidR="00771D47" w:rsidRPr="003772B9" w:rsidRDefault="00771D47" w:rsidP="00684B69">
            <w:r w:rsidRPr="003772B9">
              <w:rPr>
                <w:color w:val="000000"/>
              </w:rPr>
              <w:t>-Turner, E. &amp; Font Strawhun, B. (2004, Winter). “With Math it’s like you have more defense” Rethinking Schools online, http://www.rethinkingschools.org/archive/19_02/math192.shtml</w:t>
            </w:r>
          </w:p>
        </w:tc>
      </w:tr>
    </w:tbl>
    <w:p w14:paraId="0123F593" w14:textId="77777777" w:rsidR="00771D47" w:rsidRPr="007C1500" w:rsidRDefault="00771D47" w:rsidP="00684B69">
      <w:pPr>
        <w:rPr>
          <w:sz w:val="22"/>
          <w:szCs w:val="22"/>
        </w:rPr>
      </w:pPr>
    </w:p>
    <w:p w14:paraId="5B90C192" w14:textId="77777777" w:rsidR="00771D47" w:rsidRDefault="00771D47"/>
    <w:p w14:paraId="02A1BF88" w14:textId="77777777" w:rsidR="00CB6E36" w:rsidRDefault="00CB6E36" w:rsidP="006800AC">
      <w:pPr>
        <w:rPr>
          <w:b/>
        </w:rPr>
      </w:pPr>
    </w:p>
    <w:p w14:paraId="11A9A2FE" w14:textId="77777777" w:rsidR="00CD7434" w:rsidRDefault="00CD7434" w:rsidP="006800AC">
      <w:pPr>
        <w:rPr>
          <w:b/>
        </w:rPr>
      </w:pPr>
    </w:p>
    <w:p w14:paraId="33DEB128" w14:textId="77777777" w:rsidR="00CD7434" w:rsidRDefault="00CD7434" w:rsidP="006800AC">
      <w:pPr>
        <w:rPr>
          <w:b/>
        </w:rPr>
      </w:pPr>
    </w:p>
    <w:p w14:paraId="013F1EEE" w14:textId="77777777" w:rsidR="00CD7434" w:rsidRDefault="00CD7434" w:rsidP="006800AC">
      <w:pPr>
        <w:rPr>
          <w:b/>
        </w:rPr>
      </w:pPr>
    </w:p>
    <w:p w14:paraId="6D924A4E" w14:textId="77777777" w:rsidR="00CD7434" w:rsidRDefault="00CD7434" w:rsidP="006800AC">
      <w:pPr>
        <w:rPr>
          <w:b/>
        </w:rPr>
      </w:pPr>
    </w:p>
    <w:p w14:paraId="203974DF" w14:textId="77777777" w:rsidR="00CD7434" w:rsidRDefault="00CD7434" w:rsidP="006800AC">
      <w:pPr>
        <w:rPr>
          <w:b/>
        </w:rPr>
      </w:pPr>
    </w:p>
    <w:p w14:paraId="574548A1" w14:textId="77777777" w:rsidR="00CD7434" w:rsidRDefault="00CD7434" w:rsidP="006800AC">
      <w:pPr>
        <w:rPr>
          <w:b/>
        </w:rPr>
      </w:pPr>
    </w:p>
    <w:p w14:paraId="18003C7B" w14:textId="77777777" w:rsidR="00CD7434" w:rsidRDefault="00CD7434" w:rsidP="006800AC">
      <w:pPr>
        <w:rPr>
          <w:b/>
        </w:rPr>
      </w:pPr>
    </w:p>
    <w:p w14:paraId="5C1CF50D" w14:textId="77777777" w:rsidR="00CD7434" w:rsidRDefault="00CD7434" w:rsidP="006800AC">
      <w:pPr>
        <w:rPr>
          <w:b/>
        </w:rPr>
      </w:pPr>
    </w:p>
    <w:p w14:paraId="5DF1E0AB" w14:textId="77777777" w:rsidR="00CD7434" w:rsidRDefault="00CD7434" w:rsidP="006800AC">
      <w:pPr>
        <w:rPr>
          <w:b/>
        </w:rPr>
      </w:pPr>
    </w:p>
    <w:p w14:paraId="2344DE02" w14:textId="77777777" w:rsidR="00CD7434" w:rsidRDefault="00CD7434" w:rsidP="006800AC">
      <w:pPr>
        <w:rPr>
          <w:b/>
        </w:rPr>
      </w:pPr>
    </w:p>
    <w:p w14:paraId="2405BD0F" w14:textId="77777777" w:rsidR="00CD7434" w:rsidRDefault="00CD7434" w:rsidP="006800AC">
      <w:pPr>
        <w:rPr>
          <w:b/>
        </w:rPr>
      </w:pPr>
    </w:p>
    <w:p w14:paraId="0B32A31F" w14:textId="77777777" w:rsidR="00CD7434" w:rsidRDefault="00CD7434" w:rsidP="006800AC">
      <w:pPr>
        <w:rPr>
          <w:b/>
        </w:rPr>
      </w:pPr>
    </w:p>
    <w:p w14:paraId="30A8985B" w14:textId="77777777" w:rsidR="00CD7434" w:rsidRDefault="00CD7434" w:rsidP="006800AC">
      <w:pPr>
        <w:rPr>
          <w:b/>
        </w:rPr>
      </w:pPr>
    </w:p>
    <w:p w14:paraId="4EE9A875" w14:textId="77777777" w:rsidR="00CD7434" w:rsidRDefault="00CD7434" w:rsidP="006800AC">
      <w:pPr>
        <w:rPr>
          <w:b/>
        </w:rPr>
      </w:pPr>
    </w:p>
    <w:p w14:paraId="74F082B1" w14:textId="77777777" w:rsidR="00CD7434" w:rsidRDefault="00CD7434" w:rsidP="006800AC">
      <w:pPr>
        <w:rPr>
          <w:b/>
        </w:rPr>
      </w:pPr>
    </w:p>
    <w:p w14:paraId="49D2B99C" w14:textId="77777777" w:rsidR="00CD7434" w:rsidRDefault="00CD7434" w:rsidP="006800AC">
      <w:pPr>
        <w:rPr>
          <w:b/>
        </w:rPr>
      </w:pPr>
    </w:p>
    <w:p w14:paraId="34277282" w14:textId="77777777" w:rsidR="00CD7434" w:rsidRDefault="00CD7434" w:rsidP="006800AC">
      <w:pPr>
        <w:rPr>
          <w:b/>
        </w:rPr>
      </w:pPr>
    </w:p>
    <w:p w14:paraId="6860C116" w14:textId="77777777" w:rsidR="00CD7434" w:rsidRDefault="00CD7434" w:rsidP="006800AC">
      <w:pPr>
        <w:rPr>
          <w:b/>
        </w:rPr>
      </w:pPr>
    </w:p>
    <w:p w14:paraId="62DC5D5B" w14:textId="77777777" w:rsidR="00CD7434" w:rsidRDefault="00CD7434" w:rsidP="006800AC">
      <w:pPr>
        <w:rPr>
          <w:b/>
        </w:rPr>
      </w:pPr>
    </w:p>
    <w:p w14:paraId="123D805A" w14:textId="77777777" w:rsidR="00CB6E36" w:rsidRDefault="00CB6E36" w:rsidP="006800AC">
      <w:pPr>
        <w:rPr>
          <w:b/>
        </w:rPr>
      </w:pPr>
    </w:p>
    <w:p w14:paraId="5C71BC29" w14:textId="77777777" w:rsidR="00CB6E36" w:rsidRDefault="00CB6E36" w:rsidP="006800AC">
      <w:pPr>
        <w:rPr>
          <w:b/>
        </w:rPr>
      </w:pPr>
    </w:p>
    <w:p w14:paraId="124C5BF8" w14:textId="77777777" w:rsidR="00CB6E36" w:rsidRDefault="00CB6E36" w:rsidP="006800AC">
      <w:pPr>
        <w:rPr>
          <w:b/>
        </w:rPr>
      </w:pPr>
    </w:p>
    <w:p w14:paraId="1671023A" w14:textId="77777777" w:rsidR="00CB6E36" w:rsidRDefault="00CB6E36" w:rsidP="006800AC">
      <w:pPr>
        <w:rPr>
          <w:b/>
        </w:rPr>
      </w:pPr>
    </w:p>
    <w:p w14:paraId="086F2957" w14:textId="77777777" w:rsidR="00CB6E36" w:rsidRDefault="00CB6E36" w:rsidP="006800AC">
      <w:pPr>
        <w:rPr>
          <w:b/>
        </w:rPr>
      </w:pPr>
    </w:p>
    <w:p w14:paraId="2B919FE9" w14:textId="77777777" w:rsidR="00CB6E36" w:rsidRDefault="00CB6E36" w:rsidP="006800AC">
      <w:pPr>
        <w:rPr>
          <w:b/>
        </w:rPr>
      </w:pPr>
    </w:p>
    <w:p w14:paraId="0CB0750E" w14:textId="77777777" w:rsidR="00CB6E36" w:rsidRDefault="00CB6E36" w:rsidP="006800AC">
      <w:pPr>
        <w:rPr>
          <w:b/>
        </w:rPr>
      </w:pPr>
    </w:p>
    <w:p w14:paraId="68875188" w14:textId="77777777" w:rsidR="00CB6E36" w:rsidRDefault="00CB6E36" w:rsidP="006800AC">
      <w:pPr>
        <w:rPr>
          <w:b/>
        </w:rPr>
      </w:pPr>
    </w:p>
    <w:p w14:paraId="2A4FB822" w14:textId="77777777" w:rsidR="00CB6E36" w:rsidRDefault="00CB6E36" w:rsidP="006800AC">
      <w:pPr>
        <w:rPr>
          <w:b/>
        </w:rPr>
      </w:pPr>
    </w:p>
    <w:p w14:paraId="4F57AF24" w14:textId="77777777" w:rsidR="00CB6E36" w:rsidRDefault="00CB6E36" w:rsidP="006800AC">
      <w:pPr>
        <w:rPr>
          <w:b/>
        </w:rPr>
      </w:pPr>
    </w:p>
    <w:p w14:paraId="71E6DA28" w14:textId="77777777" w:rsidR="00CB6E36" w:rsidRDefault="00CB6E36" w:rsidP="006800AC">
      <w:pPr>
        <w:rPr>
          <w:b/>
        </w:rPr>
      </w:pPr>
    </w:p>
    <w:p w14:paraId="404C27D1" w14:textId="77777777" w:rsidR="00CB6E36" w:rsidRDefault="00CB6E36" w:rsidP="006800AC">
      <w:pPr>
        <w:rPr>
          <w:b/>
        </w:rPr>
      </w:pPr>
    </w:p>
    <w:p w14:paraId="46DF9F46" w14:textId="77777777" w:rsidR="00CB6E36" w:rsidRDefault="00CB6E36" w:rsidP="006800AC">
      <w:pPr>
        <w:rPr>
          <w:b/>
        </w:rPr>
      </w:pPr>
      <w:bookmarkStart w:id="0" w:name="_GoBack"/>
      <w:bookmarkEnd w:id="0"/>
    </w:p>
    <w:sectPr w:rsidR="00CB6E36" w:rsidSect="002C68E2">
      <w:headerReference w:type="even" r:id="rId31"/>
      <w:headerReference w:type="default" r:id="rId32"/>
      <w:footerReference w:type="even" r:id="rId33"/>
      <w:footerReference w:type="default" r:id="rId34"/>
      <w:headerReference w:type="first" r:id="rId35"/>
      <w:footerReference w:type="firs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8DD49" w14:textId="77777777" w:rsidR="00205C74" w:rsidRDefault="00205C74" w:rsidP="00D93930">
      <w:r>
        <w:separator/>
      </w:r>
    </w:p>
  </w:endnote>
  <w:endnote w:type="continuationSeparator" w:id="0">
    <w:p w14:paraId="100206C1" w14:textId="77777777" w:rsidR="00205C74" w:rsidRDefault="00205C74" w:rsidP="00D9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862F5" w14:textId="77777777" w:rsidR="00205C74" w:rsidRDefault="00205C74" w:rsidP="008873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BFD52A" w14:textId="77777777" w:rsidR="00205C74" w:rsidRDefault="00205C7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8FE7C" w14:textId="77777777" w:rsidR="00205C74" w:rsidRDefault="00205C74" w:rsidP="008873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5DD5">
      <w:rPr>
        <w:rStyle w:val="PageNumber"/>
        <w:noProof/>
      </w:rPr>
      <w:t>1</w:t>
    </w:r>
    <w:r>
      <w:rPr>
        <w:rStyle w:val="PageNumber"/>
      </w:rPr>
      <w:fldChar w:fldCharType="end"/>
    </w:r>
  </w:p>
  <w:p w14:paraId="1A64C79B" w14:textId="5D4E9FAE" w:rsidR="00205C74" w:rsidRPr="00FA2B10" w:rsidRDefault="00205C74">
    <w:pPr>
      <w:pStyle w:val="Footer"/>
      <w:rPr>
        <w:sz w:val="18"/>
        <w:szCs w:val="18"/>
      </w:rPr>
    </w:pPr>
    <w:r w:rsidRPr="00FA2B10">
      <w:rPr>
        <w:sz w:val="18"/>
        <w:szCs w:val="18"/>
      </w:rP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E3E67" w14:textId="77777777" w:rsidR="00205C74" w:rsidRDefault="00205C74">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71DF4"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4A1846" w14:textId="77777777" w:rsidR="00205C74" w:rsidRDefault="00205C74">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50398"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5DD5">
      <w:rPr>
        <w:rStyle w:val="PageNumber"/>
        <w:noProof/>
      </w:rPr>
      <w:t>2</w:t>
    </w:r>
    <w:r>
      <w:rPr>
        <w:rStyle w:val="PageNumber"/>
      </w:rPr>
      <w:fldChar w:fldCharType="end"/>
    </w:r>
  </w:p>
  <w:p w14:paraId="00C35C68" w14:textId="2DBA82B9" w:rsidR="00205C74" w:rsidRPr="00FA2B10" w:rsidRDefault="00205C74">
    <w:pPr>
      <w:pStyle w:val="Footer"/>
      <w:rPr>
        <w:sz w:val="18"/>
        <w:szCs w:val="18"/>
      </w:rPr>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DE2E1" w14:textId="77777777" w:rsidR="00205C74" w:rsidRDefault="00205C7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A37D6" w14:textId="77777777" w:rsidR="00205C74" w:rsidRDefault="00205C74" w:rsidP="00D93930">
      <w:r>
        <w:separator/>
      </w:r>
    </w:p>
  </w:footnote>
  <w:footnote w:type="continuationSeparator" w:id="0">
    <w:p w14:paraId="185B8F98" w14:textId="77777777" w:rsidR="00205C74" w:rsidRDefault="00205C74" w:rsidP="00D939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BF80" w14:textId="77777777" w:rsidR="00205C74" w:rsidRDefault="00205C7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FF33D" w14:textId="3D9C2472" w:rsidR="00205C74" w:rsidRDefault="00284B13">
    <w:pPr>
      <w:pStyle w:val="Header"/>
    </w:pPr>
    <w:r>
      <w:t>Classroom Practices Module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F7662" w14:textId="77777777" w:rsidR="00205C74" w:rsidRDefault="00205C74">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B8A5F" w14:textId="77777777" w:rsidR="00205C74" w:rsidRDefault="00205C74">
    <w:pPr>
      <w:pStyle w:val="Head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C2BF1" w14:textId="1A311711" w:rsidR="00205C74" w:rsidRDefault="00F07ACB">
    <w:pPr>
      <w:pStyle w:val="Header"/>
    </w:pPr>
    <w:r>
      <w:t>Classroom Practices Module</w:t>
    </w: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7CA91" w14:textId="77777777" w:rsidR="00205C74" w:rsidRDefault="00205C7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4"/>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F30BC4"/>
    <w:multiLevelType w:val="hybridMultilevel"/>
    <w:tmpl w:val="B43CF4BE"/>
    <w:lvl w:ilvl="0" w:tplc="A7E0AA52">
      <w:start w:val="1"/>
      <w:numFmt w:val="decimal"/>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9C72F2"/>
    <w:multiLevelType w:val="hybridMultilevel"/>
    <w:tmpl w:val="FC7EF68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37E1ECA"/>
    <w:multiLevelType w:val="hybridMultilevel"/>
    <w:tmpl w:val="AC54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9275A9"/>
    <w:multiLevelType w:val="hybridMultilevel"/>
    <w:tmpl w:val="2C2E6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C79F1"/>
    <w:multiLevelType w:val="hybridMultilevel"/>
    <w:tmpl w:val="EA88E7F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D30000"/>
    <w:multiLevelType w:val="hybridMultilevel"/>
    <w:tmpl w:val="52C6F35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DE95DF9"/>
    <w:multiLevelType w:val="hybridMultilevel"/>
    <w:tmpl w:val="AA0E482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393C0E"/>
    <w:multiLevelType w:val="hybridMultilevel"/>
    <w:tmpl w:val="347E2B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1">
    <w:nsid w:val="1BF35DBB"/>
    <w:multiLevelType w:val="hybridMultilevel"/>
    <w:tmpl w:val="1BD2928A"/>
    <w:lvl w:ilvl="0" w:tplc="2B54813E">
      <w:start w:val="1"/>
      <w:numFmt w:val="bullet"/>
      <w:lvlText w:val=""/>
      <w:lvlJc w:val="left"/>
      <w:pPr>
        <w:tabs>
          <w:tab w:val="num" w:pos="720"/>
        </w:tabs>
        <w:ind w:left="720" w:hanging="360"/>
      </w:pPr>
      <w:rPr>
        <w:rFonts w:ascii="Wingdings" w:hAnsi="Wingding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F1C1B3A"/>
    <w:multiLevelType w:val="hybridMultilevel"/>
    <w:tmpl w:val="92E25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E4E2E7E"/>
    <w:multiLevelType w:val="hybridMultilevel"/>
    <w:tmpl w:val="B5BC5C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D6497E"/>
    <w:multiLevelType w:val="hybridMultilevel"/>
    <w:tmpl w:val="5A141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5B25E0"/>
    <w:multiLevelType w:val="hybridMultilevel"/>
    <w:tmpl w:val="7DF23FB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338664E1"/>
    <w:multiLevelType w:val="hybridMultilevel"/>
    <w:tmpl w:val="1DEE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123F86"/>
    <w:multiLevelType w:val="hybridMultilevel"/>
    <w:tmpl w:val="5C8006C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5955EAB"/>
    <w:multiLevelType w:val="hybridMultilevel"/>
    <w:tmpl w:val="132A6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620268B"/>
    <w:multiLevelType w:val="hybridMultilevel"/>
    <w:tmpl w:val="B16C1318"/>
    <w:lvl w:ilvl="0" w:tplc="EE90D0F8">
      <w:start w:val="1"/>
      <w:numFmt w:val="bullet"/>
      <w:lvlText w:val=""/>
      <w:lvlJc w:val="left"/>
      <w:pPr>
        <w:tabs>
          <w:tab w:val="num" w:pos="720"/>
        </w:tabs>
        <w:ind w:left="720" w:hanging="360"/>
      </w:pPr>
      <w:rPr>
        <w:rFonts w:ascii="Wingdings 2" w:hAnsi="Wingdings 2" w:hint="default"/>
      </w:rPr>
    </w:lvl>
    <w:lvl w:ilvl="1" w:tplc="43347704" w:tentative="1">
      <w:start w:val="1"/>
      <w:numFmt w:val="bullet"/>
      <w:lvlText w:val=""/>
      <w:lvlJc w:val="left"/>
      <w:pPr>
        <w:tabs>
          <w:tab w:val="num" w:pos="1440"/>
        </w:tabs>
        <w:ind w:left="1440" w:hanging="360"/>
      </w:pPr>
      <w:rPr>
        <w:rFonts w:ascii="Wingdings 2" w:hAnsi="Wingdings 2" w:hint="default"/>
      </w:rPr>
    </w:lvl>
    <w:lvl w:ilvl="2" w:tplc="7AEAE856" w:tentative="1">
      <w:start w:val="1"/>
      <w:numFmt w:val="bullet"/>
      <w:lvlText w:val=""/>
      <w:lvlJc w:val="left"/>
      <w:pPr>
        <w:tabs>
          <w:tab w:val="num" w:pos="2160"/>
        </w:tabs>
        <w:ind w:left="2160" w:hanging="360"/>
      </w:pPr>
      <w:rPr>
        <w:rFonts w:ascii="Wingdings 2" w:hAnsi="Wingdings 2" w:hint="default"/>
      </w:rPr>
    </w:lvl>
    <w:lvl w:ilvl="3" w:tplc="D978640E" w:tentative="1">
      <w:start w:val="1"/>
      <w:numFmt w:val="bullet"/>
      <w:lvlText w:val=""/>
      <w:lvlJc w:val="left"/>
      <w:pPr>
        <w:tabs>
          <w:tab w:val="num" w:pos="2880"/>
        </w:tabs>
        <w:ind w:left="2880" w:hanging="360"/>
      </w:pPr>
      <w:rPr>
        <w:rFonts w:ascii="Wingdings 2" w:hAnsi="Wingdings 2" w:hint="default"/>
      </w:rPr>
    </w:lvl>
    <w:lvl w:ilvl="4" w:tplc="0B7040D4" w:tentative="1">
      <w:start w:val="1"/>
      <w:numFmt w:val="bullet"/>
      <w:lvlText w:val=""/>
      <w:lvlJc w:val="left"/>
      <w:pPr>
        <w:tabs>
          <w:tab w:val="num" w:pos="3600"/>
        </w:tabs>
        <w:ind w:left="3600" w:hanging="360"/>
      </w:pPr>
      <w:rPr>
        <w:rFonts w:ascii="Wingdings 2" w:hAnsi="Wingdings 2" w:hint="default"/>
      </w:rPr>
    </w:lvl>
    <w:lvl w:ilvl="5" w:tplc="951E31DC" w:tentative="1">
      <w:start w:val="1"/>
      <w:numFmt w:val="bullet"/>
      <w:lvlText w:val=""/>
      <w:lvlJc w:val="left"/>
      <w:pPr>
        <w:tabs>
          <w:tab w:val="num" w:pos="4320"/>
        </w:tabs>
        <w:ind w:left="4320" w:hanging="360"/>
      </w:pPr>
      <w:rPr>
        <w:rFonts w:ascii="Wingdings 2" w:hAnsi="Wingdings 2" w:hint="default"/>
      </w:rPr>
    </w:lvl>
    <w:lvl w:ilvl="6" w:tplc="278C810A" w:tentative="1">
      <w:start w:val="1"/>
      <w:numFmt w:val="bullet"/>
      <w:lvlText w:val=""/>
      <w:lvlJc w:val="left"/>
      <w:pPr>
        <w:tabs>
          <w:tab w:val="num" w:pos="5040"/>
        </w:tabs>
        <w:ind w:left="5040" w:hanging="360"/>
      </w:pPr>
      <w:rPr>
        <w:rFonts w:ascii="Wingdings 2" w:hAnsi="Wingdings 2" w:hint="default"/>
      </w:rPr>
    </w:lvl>
    <w:lvl w:ilvl="7" w:tplc="BF56C234" w:tentative="1">
      <w:start w:val="1"/>
      <w:numFmt w:val="bullet"/>
      <w:lvlText w:val=""/>
      <w:lvlJc w:val="left"/>
      <w:pPr>
        <w:tabs>
          <w:tab w:val="num" w:pos="5760"/>
        </w:tabs>
        <w:ind w:left="5760" w:hanging="360"/>
      </w:pPr>
      <w:rPr>
        <w:rFonts w:ascii="Wingdings 2" w:hAnsi="Wingdings 2" w:hint="default"/>
      </w:rPr>
    </w:lvl>
    <w:lvl w:ilvl="8" w:tplc="E154DCE4" w:tentative="1">
      <w:start w:val="1"/>
      <w:numFmt w:val="bullet"/>
      <w:lvlText w:val=""/>
      <w:lvlJc w:val="left"/>
      <w:pPr>
        <w:tabs>
          <w:tab w:val="num" w:pos="6480"/>
        </w:tabs>
        <w:ind w:left="6480" w:hanging="360"/>
      </w:pPr>
      <w:rPr>
        <w:rFonts w:ascii="Wingdings 2" w:hAnsi="Wingdings 2" w:hint="default"/>
      </w:rPr>
    </w:lvl>
  </w:abstractNum>
  <w:abstractNum w:abstractNumId="22">
    <w:nsid w:val="3678518E"/>
    <w:multiLevelType w:val="hybridMultilevel"/>
    <w:tmpl w:val="70944406"/>
    <w:lvl w:ilvl="0" w:tplc="7038A0C6">
      <w:start w:val="2"/>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ED4956"/>
    <w:multiLevelType w:val="hybridMultilevel"/>
    <w:tmpl w:val="5484C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4E4542"/>
    <w:multiLevelType w:val="hybridMultilevel"/>
    <w:tmpl w:val="D5EE8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3304C63"/>
    <w:multiLevelType w:val="hybridMultilevel"/>
    <w:tmpl w:val="7DB62E10"/>
    <w:lvl w:ilvl="0" w:tplc="04090001">
      <w:start w:val="1"/>
      <w:numFmt w:val="bullet"/>
      <w:lvlText w:val=""/>
      <w:lvlJc w:val="left"/>
      <w:pPr>
        <w:tabs>
          <w:tab w:val="num" w:pos="144"/>
        </w:tabs>
        <w:ind w:left="144" w:hanging="144"/>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9E63E39"/>
    <w:multiLevelType w:val="hybridMultilevel"/>
    <w:tmpl w:val="A710A7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3B52D5"/>
    <w:multiLevelType w:val="hybridMultilevel"/>
    <w:tmpl w:val="90908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DE02AB"/>
    <w:multiLevelType w:val="hybridMultilevel"/>
    <w:tmpl w:val="F000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043602"/>
    <w:multiLevelType w:val="hybridMultilevel"/>
    <w:tmpl w:val="4ABA190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566A6919"/>
    <w:multiLevelType w:val="hybridMultilevel"/>
    <w:tmpl w:val="57302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F1D0A"/>
    <w:multiLevelType w:val="hybridMultilevel"/>
    <w:tmpl w:val="9FD40C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8D2D2B"/>
    <w:multiLevelType w:val="hybridMultilevel"/>
    <w:tmpl w:val="49629F98"/>
    <w:lvl w:ilvl="0" w:tplc="32FC73D2">
      <w:start w:val="1"/>
      <w:numFmt w:val="bullet"/>
      <w:lvlText w:val=""/>
      <w:lvlJc w:val="left"/>
      <w:pPr>
        <w:ind w:left="360" w:hanging="360"/>
      </w:pPr>
      <w:rPr>
        <w:rFonts w:ascii="Symbol" w:hAnsi="Symbol" w:hint="default"/>
        <w:b/>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3F0E59"/>
    <w:multiLevelType w:val="hybridMultilevel"/>
    <w:tmpl w:val="9A621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B4F0A2F"/>
    <w:multiLevelType w:val="hybridMultilevel"/>
    <w:tmpl w:val="14A2E25E"/>
    <w:lvl w:ilvl="0" w:tplc="DD0A4A3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EEB02E5"/>
    <w:multiLevelType w:val="hybridMultilevel"/>
    <w:tmpl w:val="58342C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9E20C0"/>
    <w:multiLevelType w:val="hybridMultilevel"/>
    <w:tmpl w:val="5692B204"/>
    <w:lvl w:ilvl="0" w:tplc="403837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0AA733B"/>
    <w:multiLevelType w:val="hybridMultilevel"/>
    <w:tmpl w:val="CBF61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624EF"/>
    <w:multiLevelType w:val="hybridMultilevel"/>
    <w:tmpl w:val="62DC228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74936A41"/>
    <w:multiLevelType w:val="hybridMultilevel"/>
    <w:tmpl w:val="E7AA14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C161EFF"/>
    <w:multiLevelType w:val="hybridMultilevel"/>
    <w:tmpl w:val="0CF2215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44"/>
  </w:num>
  <w:num w:numId="3">
    <w:abstractNumId w:val="43"/>
  </w:num>
  <w:num w:numId="4">
    <w:abstractNumId w:val="31"/>
  </w:num>
  <w:num w:numId="5">
    <w:abstractNumId w:val="7"/>
  </w:num>
  <w:num w:numId="6">
    <w:abstractNumId w:val="14"/>
  </w:num>
  <w:num w:numId="7">
    <w:abstractNumId w:val="23"/>
  </w:num>
  <w:num w:numId="8">
    <w:abstractNumId w:val="9"/>
  </w:num>
  <w:num w:numId="9">
    <w:abstractNumId w:val="35"/>
  </w:num>
  <w:num w:numId="10">
    <w:abstractNumId w:val="38"/>
  </w:num>
  <w:num w:numId="11">
    <w:abstractNumId w:val="45"/>
  </w:num>
  <w:num w:numId="12">
    <w:abstractNumId w:val="13"/>
  </w:num>
  <w:num w:numId="13">
    <w:abstractNumId w:val="10"/>
  </w:num>
  <w:num w:numId="14">
    <w:abstractNumId w:val="37"/>
  </w:num>
  <w:num w:numId="15">
    <w:abstractNumId w:val="0"/>
  </w:num>
  <w:num w:numId="16">
    <w:abstractNumId w:val="1"/>
  </w:num>
  <w:num w:numId="17">
    <w:abstractNumId w:val="2"/>
  </w:num>
  <w:num w:numId="18">
    <w:abstractNumId w:val="33"/>
  </w:num>
  <w:num w:numId="19">
    <w:abstractNumId w:val="18"/>
  </w:num>
  <w:num w:numId="20">
    <w:abstractNumId w:val="32"/>
  </w:num>
  <w:num w:numId="21">
    <w:abstractNumId w:val="40"/>
  </w:num>
  <w:num w:numId="22">
    <w:abstractNumId w:val="34"/>
  </w:num>
  <w:num w:numId="23">
    <w:abstractNumId w:val="6"/>
  </w:num>
  <w:num w:numId="24">
    <w:abstractNumId w:val="3"/>
  </w:num>
  <w:num w:numId="25">
    <w:abstractNumId w:val="42"/>
  </w:num>
  <w:num w:numId="26">
    <w:abstractNumId w:val="41"/>
  </w:num>
  <w:num w:numId="27">
    <w:abstractNumId w:val="25"/>
  </w:num>
  <w:num w:numId="28">
    <w:abstractNumId w:val="21"/>
  </w:num>
  <w:num w:numId="29">
    <w:abstractNumId w:val="22"/>
  </w:num>
  <w:num w:numId="30">
    <w:abstractNumId w:val="26"/>
  </w:num>
  <w:num w:numId="31">
    <w:abstractNumId w:val="39"/>
  </w:num>
  <w:num w:numId="32">
    <w:abstractNumId w:val="27"/>
  </w:num>
  <w:num w:numId="33">
    <w:abstractNumId w:val="36"/>
  </w:num>
  <w:num w:numId="34">
    <w:abstractNumId w:val="5"/>
  </w:num>
  <w:num w:numId="35">
    <w:abstractNumId w:val="4"/>
  </w:num>
  <w:num w:numId="36">
    <w:abstractNumId w:val="28"/>
  </w:num>
  <w:num w:numId="37">
    <w:abstractNumId w:val="19"/>
  </w:num>
  <w:num w:numId="38">
    <w:abstractNumId w:val="29"/>
  </w:num>
  <w:num w:numId="39">
    <w:abstractNumId w:val="17"/>
  </w:num>
  <w:num w:numId="40">
    <w:abstractNumId w:val="15"/>
  </w:num>
  <w:num w:numId="41">
    <w:abstractNumId w:val="12"/>
  </w:num>
  <w:num w:numId="42">
    <w:abstractNumId w:val="30"/>
  </w:num>
  <w:num w:numId="43">
    <w:abstractNumId w:val="20"/>
  </w:num>
  <w:num w:numId="44">
    <w:abstractNumId w:val="16"/>
  </w:num>
  <w:num w:numId="45">
    <w:abstractNumId w:val="11"/>
  </w:num>
  <w:num w:numId="46">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6BD"/>
    <w:rsid w:val="000033D9"/>
    <w:rsid w:val="00005EC3"/>
    <w:rsid w:val="00020D1E"/>
    <w:rsid w:val="00031A42"/>
    <w:rsid w:val="00032C1D"/>
    <w:rsid w:val="0004193E"/>
    <w:rsid w:val="00045384"/>
    <w:rsid w:val="00053D0D"/>
    <w:rsid w:val="00056171"/>
    <w:rsid w:val="00056EC6"/>
    <w:rsid w:val="000758F2"/>
    <w:rsid w:val="00084FED"/>
    <w:rsid w:val="000D1714"/>
    <w:rsid w:val="000E62D4"/>
    <w:rsid w:val="000E7095"/>
    <w:rsid w:val="000F2720"/>
    <w:rsid w:val="000F4E8A"/>
    <w:rsid w:val="000F6BBE"/>
    <w:rsid w:val="00115FE3"/>
    <w:rsid w:val="00146C21"/>
    <w:rsid w:val="00151041"/>
    <w:rsid w:val="001768FA"/>
    <w:rsid w:val="00191338"/>
    <w:rsid w:val="001B22D3"/>
    <w:rsid w:val="001B4500"/>
    <w:rsid w:val="001B6317"/>
    <w:rsid w:val="001C5115"/>
    <w:rsid w:val="001D123D"/>
    <w:rsid w:val="001F2F29"/>
    <w:rsid w:val="00202FD4"/>
    <w:rsid w:val="00205C74"/>
    <w:rsid w:val="00205ED7"/>
    <w:rsid w:val="0022089F"/>
    <w:rsid w:val="00254C3D"/>
    <w:rsid w:val="00262B05"/>
    <w:rsid w:val="00265083"/>
    <w:rsid w:val="00284B13"/>
    <w:rsid w:val="0028663D"/>
    <w:rsid w:val="00291F60"/>
    <w:rsid w:val="002A4753"/>
    <w:rsid w:val="002A51ED"/>
    <w:rsid w:val="002B18A0"/>
    <w:rsid w:val="002C0335"/>
    <w:rsid w:val="002C68E2"/>
    <w:rsid w:val="002C7526"/>
    <w:rsid w:val="002D3FF3"/>
    <w:rsid w:val="002F1505"/>
    <w:rsid w:val="00306DFA"/>
    <w:rsid w:val="00330979"/>
    <w:rsid w:val="00331504"/>
    <w:rsid w:val="00332D8A"/>
    <w:rsid w:val="00363AD9"/>
    <w:rsid w:val="003B03A4"/>
    <w:rsid w:val="003B121E"/>
    <w:rsid w:val="003B716D"/>
    <w:rsid w:val="003E33EE"/>
    <w:rsid w:val="003F466E"/>
    <w:rsid w:val="0041395F"/>
    <w:rsid w:val="0042088F"/>
    <w:rsid w:val="00435AFC"/>
    <w:rsid w:val="00436BD0"/>
    <w:rsid w:val="00440282"/>
    <w:rsid w:val="00495015"/>
    <w:rsid w:val="004B60ED"/>
    <w:rsid w:val="004C5A74"/>
    <w:rsid w:val="004D10BB"/>
    <w:rsid w:val="004D2FD2"/>
    <w:rsid w:val="004F6F6A"/>
    <w:rsid w:val="005002AD"/>
    <w:rsid w:val="00510734"/>
    <w:rsid w:val="005130CB"/>
    <w:rsid w:val="005146A8"/>
    <w:rsid w:val="00517A82"/>
    <w:rsid w:val="005260BA"/>
    <w:rsid w:val="00533F43"/>
    <w:rsid w:val="00541AD3"/>
    <w:rsid w:val="0058173D"/>
    <w:rsid w:val="00585D5A"/>
    <w:rsid w:val="00591365"/>
    <w:rsid w:val="005B28E3"/>
    <w:rsid w:val="005D10BA"/>
    <w:rsid w:val="005D7567"/>
    <w:rsid w:val="005E0009"/>
    <w:rsid w:val="005E38E7"/>
    <w:rsid w:val="005E417D"/>
    <w:rsid w:val="005F7DB0"/>
    <w:rsid w:val="006003CE"/>
    <w:rsid w:val="00600F34"/>
    <w:rsid w:val="0062288D"/>
    <w:rsid w:val="00661183"/>
    <w:rsid w:val="00664A10"/>
    <w:rsid w:val="006800AC"/>
    <w:rsid w:val="00682F66"/>
    <w:rsid w:val="00684B69"/>
    <w:rsid w:val="00685DB3"/>
    <w:rsid w:val="006B46D1"/>
    <w:rsid w:val="006C1FE3"/>
    <w:rsid w:val="006C5B8C"/>
    <w:rsid w:val="006D3BEC"/>
    <w:rsid w:val="006E5AA3"/>
    <w:rsid w:val="00715DD5"/>
    <w:rsid w:val="00740616"/>
    <w:rsid w:val="00765E92"/>
    <w:rsid w:val="00771329"/>
    <w:rsid w:val="00771D47"/>
    <w:rsid w:val="0077393E"/>
    <w:rsid w:val="0079071B"/>
    <w:rsid w:val="00790835"/>
    <w:rsid w:val="007A5CEF"/>
    <w:rsid w:val="007B1C0B"/>
    <w:rsid w:val="007D2AE5"/>
    <w:rsid w:val="007E02FB"/>
    <w:rsid w:val="007E6C3D"/>
    <w:rsid w:val="007F4D6D"/>
    <w:rsid w:val="007F5AD2"/>
    <w:rsid w:val="00810F5B"/>
    <w:rsid w:val="008562AE"/>
    <w:rsid w:val="00856712"/>
    <w:rsid w:val="00887357"/>
    <w:rsid w:val="00887F90"/>
    <w:rsid w:val="008A4353"/>
    <w:rsid w:val="008B3250"/>
    <w:rsid w:val="008B4CC0"/>
    <w:rsid w:val="008C7F89"/>
    <w:rsid w:val="008D5AC5"/>
    <w:rsid w:val="008E3DCF"/>
    <w:rsid w:val="00922857"/>
    <w:rsid w:val="00933AC8"/>
    <w:rsid w:val="00960FD0"/>
    <w:rsid w:val="009627F3"/>
    <w:rsid w:val="0097241F"/>
    <w:rsid w:val="00974AB8"/>
    <w:rsid w:val="009B29C2"/>
    <w:rsid w:val="009C0588"/>
    <w:rsid w:val="009C7D3E"/>
    <w:rsid w:val="009D51F6"/>
    <w:rsid w:val="009E32F2"/>
    <w:rsid w:val="009E4520"/>
    <w:rsid w:val="009E7BB9"/>
    <w:rsid w:val="00A04C85"/>
    <w:rsid w:val="00A0580A"/>
    <w:rsid w:val="00A142F4"/>
    <w:rsid w:val="00A17448"/>
    <w:rsid w:val="00A31AF9"/>
    <w:rsid w:val="00A61E0F"/>
    <w:rsid w:val="00A73D4B"/>
    <w:rsid w:val="00A77A92"/>
    <w:rsid w:val="00A866BD"/>
    <w:rsid w:val="00A900A9"/>
    <w:rsid w:val="00A92F85"/>
    <w:rsid w:val="00AA1912"/>
    <w:rsid w:val="00AA31CE"/>
    <w:rsid w:val="00AA5150"/>
    <w:rsid w:val="00AB0DC2"/>
    <w:rsid w:val="00AC3E83"/>
    <w:rsid w:val="00AC5F86"/>
    <w:rsid w:val="00B00A51"/>
    <w:rsid w:val="00B03DA7"/>
    <w:rsid w:val="00B10A32"/>
    <w:rsid w:val="00B177D4"/>
    <w:rsid w:val="00B27663"/>
    <w:rsid w:val="00B30365"/>
    <w:rsid w:val="00B469E2"/>
    <w:rsid w:val="00B46FA0"/>
    <w:rsid w:val="00B766A2"/>
    <w:rsid w:val="00B92B9F"/>
    <w:rsid w:val="00B96A1C"/>
    <w:rsid w:val="00BA2F6E"/>
    <w:rsid w:val="00BB022E"/>
    <w:rsid w:val="00BC66B1"/>
    <w:rsid w:val="00BC698A"/>
    <w:rsid w:val="00BD1E36"/>
    <w:rsid w:val="00BD2859"/>
    <w:rsid w:val="00BD5BC2"/>
    <w:rsid w:val="00BE228E"/>
    <w:rsid w:val="00C07781"/>
    <w:rsid w:val="00C57DE9"/>
    <w:rsid w:val="00C61E43"/>
    <w:rsid w:val="00C6531C"/>
    <w:rsid w:val="00CB60DC"/>
    <w:rsid w:val="00CB6E36"/>
    <w:rsid w:val="00CC487E"/>
    <w:rsid w:val="00CC497E"/>
    <w:rsid w:val="00CC49CE"/>
    <w:rsid w:val="00CD7434"/>
    <w:rsid w:val="00CD7B6F"/>
    <w:rsid w:val="00CE08D6"/>
    <w:rsid w:val="00CE6786"/>
    <w:rsid w:val="00CF4F77"/>
    <w:rsid w:val="00D01710"/>
    <w:rsid w:val="00D070AA"/>
    <w:rsid w:val="00D15CAC"/>
    <w:rsid w:val="00D36B50"/>
    <w:rsid w:val="00D4143B"/>
    <w:rsid w:val="00D7069F"/>
    <w:rsid w:val="00D8429A"/>
    <w:rsid w:val="00D93930"/>
    <w:rsid w:val="00DC223E"/>
    <w:rsid w:val="00DE1F30"/>
    <w:rsid w:val="00DE5EB8"/>
    <w:rsid w:val="00DF219A"/>
    <w:rsid w:val="00DF487F"/>
    <w:rsid w:val="00DF4DE5"/>
    <w:rsid w:val="00E035B3"/>
    <w:rsid w:val="00E04FB9"/>
    <w:rsid w:val="00E1039B"/>
    <w:rsid w:val="00E168B9"/>
    <w:rsid w:val="00E37F61"/>
    <w:rsid w:val="00E42AEE"/>
    <w:rsid w:val="00E464F8"/>
    <w:rsid w:val="00E54A05"/>
    <w:rsid w:val="00E56577"/>
    <w:rsid w:val="00E60EED"/>
    <w:rsid w:val="00E87D93"/>
    <w:rsid w:val="00E95F59"/>
    <w:rsid w:val="00E9784B"/>
    <w:rsid w:val="00EA3530"/>
    <w:rsid w:val="00EA56FD"/>
    <w:rsid w:val="00EE6C15"/>
    <w:rsid w:val="00F00E1B"/>
    <w:rsid w:val="00F06B57"/>
    <w:rsid w:val="00F07084"/>
    <w:rsid w:val="00F07ACB"/>
    <w:rsid w:val="00F406AA"/>
    <w:rsid w:val="00F409C7"/>
    <w:rsid w:val="00F4358F"/>
    <w:rsid w:val="00F450F4"/>
    <w:rsid w:val="00F45133"/>
    <w:rsid w:val="00F67652"/>
    <w:rsid w:val="00F82E93"/>
    <w:rsid w:val="00F90CFB"/>
    <w:rsid w:val="00FA7CCA"/>
    <w:rsid w:val="00FB43F0"/>
    <w:rsid w:val="00FB6487"/>
    <w:rsid w:val="00FD27A0"/>
    <w:rsid w:val="00FD3C5F"/>
    <w:rsid w:val="00FD79C0"/>
    <w:rsid w:val="00FF5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6442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678921">
      <w:bodyDiv w:val="1"/>
      <w:marLeft w:val="0"/>
      <w:marRight w:val="0"/>
      <w:marTop w:val="0"/>
      <w:marBottom w:val="0"/>
      <w:divBdr>
        <w:top w:val="none" w:sz="0" w:space="0" w:color="auto"/>
        <w:left w:val="none" w:sz="0" w:space="0" w:color="auto"/>
        <w:bottom w:val="none" w:sz="0" w:space="0" w:color="auto"/>
        <w:right w:val="none" w:sz="0" w:space="0" w:color="auto"/>
      </w:divBdr>
    </w:div>
    <w:div w:id="1829901992">
      <w:bodyDiv w:val="1"/>
      <w:marLeft w:val="0"/>
      <w:marRight w:val="0"/>
      <w:marTop w:val="0"/>
      <w:marBottom w:val="0"/>
      <w:divBdr>
        <w:top w:val="none" w:sz="0" w:space="0" w:color="auto"/>
        <w:left w:val="none" w:sz="0" w:space="0" w:color="auto"/>
        <w:bottom w:val="none" w:sz="0" w:space="0" w:color="auto"/>
        <w:right w:val="none" w:sz="0" w:space="0" w:color="auto"/>
      </w:divBdr>
      <w:divsChild>
        <w:div w:id="1929389301">
          <w:marLeft w:val="0"/>
          <w:marRight w:val="0"/>
          <w:marTop w:val="96"/>
          <w:marBottom w:val="0"/>
          <w:divBdr>
            <w:top w:val="none" w:sz="0" w:space="0" w:color="auto"/>
            <w:left w:val="none" w:sz="0" w:space="0" w:color="auto"/>
            <w:bottom w:val="none" w:sz="0" w:space="0" w:color="auto"/>
            <w:right w:val="none" w:sz="0" w:space="0" w:color="auto"/>
          </w:divBdr>
        </w:div>
        <w:div w:id="693312123">
          <w:marLeft w:val="0"/>
          <w:marRight w:val="0"/>
          <w:marTop w:val="96"/>
          <w:marBottom w:val="0"/>
          <w:divBdr>
            <w:top w:val="none" w:sz="0" w:space="0" w:color="auto"/>
            <w:left w:val="none" w:sz="0" w:space="0" w:color="auto"/>
            <w:bottom w:val="none" w:sz="0" w:space="0" w:color="auto"/>
            <w:right w:val="none" w:sz="0" w:space="0" w:color="auto"/>
          </w:divBdr>
        </w:div>
        <w:div w:id="466557253">
          <w:marLeft w:val="0"/>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learner.org/resources/series32.html" TargetMode="External"/><Relationship Id="rId21" Type="http://schemas.openxmlformats.org/officeDocument/2006/relationships/hyperlink" Target="http://www.learner.org" TargetMode="External"/><Relationship Id="rId22" Type="http://schemas.openxmlformats.org/officeDocument/2006/relationships/hyperlink" Target="http://www.learner.org/resources/series32.html" TargetMode="External"/><Relationship Id="rId23" Type="http://schemas.openxmlformats.org/officeDocument/2006/relationships/hyperlink" Target="http://www.learner.org" TargetMode="External"/><Relationship Id="rId24" Type="http://schemas.openxmlformats.org/officeDocument/2006/relationships/hyperlink" Target="http://www.learner.org/resources/series32.html" TargetMode="External"/><Relationship Id="rId25" Type="http://schemas.openxmlformats.org/officeDocument/2006/relationships/hyperlink" Target="http://www.learner.org" TargetMode="External"/><Relationship Id="rId26" Type="http://schemas.openxmlformats.org/officeDocument/2006/relationships/hyperlink" Target="http://www.learner.org/resources/series32.html" TargetMode="External"/><Relationship Id="rId27" Type="http://schemas.openxmlformats.org/officeDocument/2006/relationships/hyperlink" Target="http://www.learner.org" TargetMode="External"/><Relationship Id="rId28" Type="http://schemas.openxmlformats.org/officeDocument/2006/relationships/hyperlink" Target="http://www.learner.org/resources/series32.html" TargetMode="External"/><Relationship Id="rId29" Type="http://schemas.openxmlformats.org/officeDocument/2006/relationships/hyperlink" Target="http://www.learner.org"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learner.org/resources/series32.html" TargetMode="External"/><Relationship Id="rId31" Type="http://schemas.openxmlformats.org/officeDocument/2006/relationships/header" Target="header4.xml"/><Relationship Id="rId32" Type="http://schemas.openxmlformats.org/officeDocument/2006/relationships/header" Target="header5.xml"/><Relationship Id="rId9" Type="http://schemas.openxmlformats.org/officeDocument/2006/relationships/header" Target="head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footer" Target="footer4.xml"/><Relationship Id="rId34" Type="http://schemas.openxmlformats.org/officeDocument/2006/relationships/footer" Target="footer5.xml"/><Relationship Id="rId35" Type="http://schemas.openxmlformats.org/officeDocument/2006/relationships/header" Target="header6.xml"/><Relationship Id="rId36" Type="http://schemas.openxmlformats.org/officeDocument/2006/relationships/footer" Target="footer6.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www.learner.org" TargetMode="External"/><Relationship Id="rId16" Type="http://schemas.openxmlformats.org/officeDocument/2006/relationships/hyperlink" Target="http://www.learner.org/resources/series32.html" TargetMode="External"/><Relationship Id="rId17" Type="http://schemas.openxmlformats.org/officeDocument/2006/relationships/hyperlink" Target="http://www.learner.org" TargetMode="External"/><Relationship Id="rId18" Type="http://schemas.openxmlformats.org/officeDocument/2006/relationships/hyperlink" Target="http://www.learner.org/resources/series32.html" TargetMode="External"/><Relationship Id="rId19" Type="http://schemas.openxmlformats.org/officeDocument/2006/relationships/hyperlink" Target="http://www.learner.org"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200BA-540E-F14D-9304-CF67587FC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5534</Words>
  <Characters>31549</Characters>
  <Application>Microsoft Macintosh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Corey Drake</dc:creator>
  <cp:lastModifiedBy>Frances Harper</cp:lastModifiedBy>
  <cp:revision>3</cp:revision>
  <dcterms:created xsi:type="dcterms:W3CDTF">2016-03-10T16:55:00Z</dcterms:created>
  <dcterms:modified xsi:type="dcterms:W3CDTF">2016-03-10T16:57:00Z</dcterms:modified>
</cp:coreProperties>
</file>